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212F" w14:textId="77777777" w:rsidR="0036298E" w:rsidRDefault="00B415C0" w:rsidP="002769B4">
      <w:pPr>
        <w:pStyle w:val="Ttulo11"/>
        <w:tabs>
          <w:tab w:val="left" w:pos="3985"/>
        </w:tabs>
        <w:spacing w:before="76"/>
        <w:ind w:left="0" w:right="2"/>
        <w:jc w:val="center"/>
        <w:rPr>
          <w:spacing w:val="40"/>
          <w:w w:val="115"/>
        </w:rPr>
      </w:pPr>
      <w:r>
        <w:rPr>
          <w:w w:val="115"/>
        </w:rPr>
        <w:t>BASES</w:t>
      </w:r>
      <w:r>
        <w:rPr>
          <w:spacing w:val="40"/>
          <w:w w:val="115"/>
        </w:rPr>
        <w:t xml:space="preserve"> </w:t>
      </w:r>
      <w:r>
        <w:rPr>
          <w:w w:val="115"/>
        </w:rPr>
        <w:t>REGULADORAS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 w:rsidR="00B818CA">
        <w:t xml:space="preserve"> </w:t>
      </w:r>
      <w:r>
        <w:rPr>
          <w:w w:val="115"/>
        </w:rPr>
        <w:t>LOS</w:t>
      </w:r>
    </w:p>
    <w:p w14:paraId="1757DEFB" w14:textId="39198C1E" w:rsidR="006B47D0" w:rsidRDefault="00B415C0" w:rsidP="002769B4">
      <w:pPr>
        <w:pStyle w:val="Ttulo11"/>
        <w:tabs>
          <w:tab w:val="left" w:pos="3985"/>
        </w:tabs>
        <w:spacing w:before="76"/>
        <w:ind w:left="0" w:right="2"/>
        <w:jc w:val="center"/>
      </w:pPr>
      <w:r>
        <w:rPr>
          <w:w w:val="115"/>
        </w:rPr>
        <w:t>CIRCUITOS</w:t>
      </w:r>
      <w:r>
        <w:rPr>
          <w:spacing w:val="40"/>
          <w:w w:val="115"/>
        </w:rPr>
        <w:t xml:space="preserve"> </w:t>
      </w:r>
      <w:r>
        <w:rPr>
          <w:w w:val="115"/>
        </w:rPr>
        <w:t>DE EUSKADI</w:t>
      </w:r>
      <w:r>
        <w:rPr>
          <w:spacing w:val="40"/>
          <w:w w:val="115"/>
        </w:rPr>
        <w:t xml:space="preserve"> </w:t>
      </w:r>
      <w:r w:rsidR="00B818CA">
        <w:rPr>
          <w:w w:val="115"/>
        </w:rPr>
        <w:t>DE DUATLÓ</w:t>
      </w:r>
      <w:r>
        <w:rPr>
          <w:w w:val="115"/>
        </w:rPr>
        <w:t>N Y TRIATL</w:t>
      </w:r>
      <w:r w:rsidR="00B818CA">
        <w:rPr>
          <w:w w:val="115"/>
        </w:rPr>
        <w:t>Ó</w:t>
      </w:r>
      <w:r>
        <w:rPr>
          <w:w w:val="115"/>
        </w:rPr>
        <w:t>N</w:t>
      </w:r>
    </w:p>
    <w:p w14:paraId="2112026D" w14:textId="77777777" w:rsidR="006B47D0" w:rsidRDefault="006B47D0" w:rsidP="002769B4">
      <w:pPr>
        <w:pStyle w:val="Textoindependiente"/>
        <w:spacing w:before="2"/>
        <w:ind w:left="0" w:right="2"/>
        <w:jc w:val="both"/>
        <w:rPr>
          <w:b/>
        </w:rPr>
      </w:pPr>
    </w:p>
    <w:p w14:paraId="4AF3CEC3" w14:textId="77777777" w:rsidR="006B47D0" w:rsidRDefault="00B415C0">
      <w:pPr>
        <w:ind w:left="5"/>
        <w:rPr>
          <w:b/>
          <w:sz w:val="24"/>
        </w:rPr>
      </w:pPr>
      <w:r>
        <w:rPr>
          <w:b/>
          <w:w w:val="120"/>
          <w:sz w:val="24"/>
        </w:rPr>
        <w:t>1.-</w:t>
      </w:r>
      <w:r>
        <w:rPr>
          <w:b/>
          <w:spacing w:val="4"/>
          <w:w w:val="120"/>
          <w:sz w:val="24"/>
        </w:rPr>
        <w:t xml:space="preserve"> </w:t>
      </w:r>
      <w:r>
        <w:rPr>
          <w:b/>
          <w:spacing w:val="-2"/>
          <w:w w:val="120"/>
          <w:sz w:val="24"/>
        </w:rPr>
        <w:t>OBJETO</w:t>
      </w:r>
    </w:p>
    <w:p w14:paraId="064FED67" w14:textId="77777777" w:rsidR="006B47D0" w:rsidRDefault="006B47D0">
      <w:pPr>
        <w:pStyle w:val="Textoindependiente"/>
        <w:spacing w:before="4"/>
        <w:ind w:left="0"/>
        <w:rPr>
          <w:b/>
        </w:rPr>
      </w:pPr>
    </w:p>
    <w:p w14:paraId="435344BC" w14:textId="77777777" w:rsidR="006B47D0" w:rsidRDefault="00B415C0">
      <w:pPr>
        <w:pStyle w:val="Textoindependiente"/>
        <w:ind w:right="198"/>
        <w:jc w:val="both"/>
      </w:pPr>
      <w:r>
        <w:rPr>
          <w:w w:val="115"/>
        </w:rPr>
        <w:t>Las presentes bases regulan los eventos que a todo efecto se d</w:t>
      </w:r>
      <w:r w:rsidR="009B45B7">
        <w:rPr>
          <w:w w:val="115"/>
        </w:rPr>
        <w:t>enominan “Circuito de Euskadi”</w:t>
      </w:r>
      <w:r>
        <w:rPr>
          <w:w w:val="115"/>
        </w:rPr>
        <w:t xml:space="preserve"> </w:t>
      </w:r>
      <w:r w:rsidR="009B45B7">
        <w:rPr>
          <w:w w:val="115"/>
        </w:rPr>
        <w:t>(</w:t>
      </w:r>
      <w:r>
        <w:rPr>
          <w:w w:val="115"/>
        </w:rPr>
        <w:t>en adelante</w:t>
      </w:r>
      <w:r w:rsidR="009B45B7">
        <w:rPr>
          <w:w w:val="115"/>
        </w:rPr>
        <w:t>, Circuito)</w:t>
      </w:r>
      <w:r>
        <w:rPr>
          <w:w w:val="115"/>
        </w:rPr>
        <w:t xml:space="preserve"> de las disciplinas deportivas de Duatlón y Triatlón.</w:t>
      </w:r>
    </w:p>
    <w:p w14:paraId="6C80C29A" w14:textId="77777777" w:rsidR="006B47D0" w:rsidRDefault="006B47D0">
      <w:pPr>
        <w:pStyle w:val="Textoindependiente"/>
        <w:spacing w:before="281"/>
        <w:ind w:left="0"/>
      </w:pPr>
    </w:p>
    <w:p w14:paraId="22B673C6" w14:textId="77777777" w:rsidR="006B47D0" w:rsidRDefault="00B415C0">
      <w:pPr>
        <w:pStyle w:val="Ttulo11"/>
      </w:pPr>
      <w:r>
        <w:rPr>
          <w:w w:val="115"/>
        </w:rPr>
        <w:t>2.-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ORGANIZACIÓN</w:t>
      </w:r>
    </w:p>
    <w:p w14:paraId="4C844713" w14:textId="5BF43614" w:rsidR="006B47D0" w:rsidRDefault="00B415C0">
      <w:pPr>
        <w:pStyle w:val="Textoindependiente"/>
        <w:spacing w:before="280"/>
        <w:ind w:right="199"/>
        <w:jc w:val="both"/>
      </w:pPr>
      <w:r>
        <w:rPr>
          <w:w w:val="110"/>
        </w:rPr>
        <w:t>La</w:t>
      </w:r>
      <w:r>
        <w:rPr>
          <w:spacing w:val="40"/>
          <w:w w:val="110"/>
        </w:rPr>
        <w:t xml:space="preserve"> </w:t>
      </w:r>
      <w:r>
        <w:rPr>
          <w:w w:val="110"/>
        </w:rPr>
        <w:t>organización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los</w:t>
      </w:r>
      <w:r>
        <w:rPr>
          <w:spacing w:val="40"/>
          <w:w w:val="110"/>
        </w:rPr>
        <w:t xml:space="preserve"> </w:t>
      </w:r>
      <w:r>
        <w:rPr>
          <w:w w:val="110"/>
        </w:rPr>
        <w:t>Circuitos</w:t>
      </w:r>
      <w:r>
        <w:rPr>
          <w:spacing w:val="39"/>
          <w:w w:val="110"/>
        </w:rPr>
        <w:t xml:space="preserve"> </w:t>
      </w:r>
      <w:r>
        <w:rPr>
          <w:w w:val="110"/>
        </w:rPr>
        <w:t>corresponde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36"/>
          <w:w w:val="110"/>
        </w:rPr>
        <w:t xml:space="preserve"> </w:t>
      </w:r>
      <w:r>
        <w:rPr>
          <w:w w:val="110"/>
        </w:rPr>
        <w:t>la</w:t>
      </w:r>
      <w:r>
        <w:rPr>
          <w:spacing w:val="36"/>
          <w:w w:val="110"/>
        </w:rPr>
        <w:t xml:space="preserve"> </w:t>
      </w:r>
      <w:r>
        <w:rPr>
          <w:w w:val="110"/>
        </w:rPr>
        <w:t>Federación</w:t>
      </w:r>
      <w:r>
        <w:rPr>
          <w:spacing w:val="36"/>
          <w:w w:val="110"/>
        </w:rPr>
        <w:t xml:space="preserve"> </w:t>
      </w:r>
      <w:r>
        <w:rPr>
          <w:w w:val="110"/>
        </w:rPr>
        <w:t>de</w:t>
      </w:r>
      <w:r>
        <w:rPr>
          <w:spacing w:val="36"/>
          <w:w w:val="110"/>
        </w:rPr>
        <w:t xml:space="preserve"> </w:t>
      </w:r>
      <w:r>
        <w:rPr>
          <w:w w:val="110"/>
        </w:rPr>
        <w:t>Euskadi de triatlón. Las pruebas que integren los Circuitos de duatlón y triatlón podrán ser organizadas por cualquier</w:t>
      </w:r>
      <w:r>
        <w:rPr>
          <w:spacing w:val="40"/>
          <w:w w:val="110"/>
        </w:rPr>
        <w:t xml:space="preserve"> </w:t>
      </w:r>
      <w:r>
        <w:rPr>
          <w:w w:val="110"/>
        </w:rPr>
        <w:t>persona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entidad,</w:t>
      </w:r>
      <w:r>
        <w:rPr>
          <w:spacing w:val="40"/>
          <w:w w:val="110"/>
        </w:rPr>
        <w:t xml:space="preserve"> </w:t>
      </w:r>
      <w:r>
        <w:rPr>
          <w:w w:val="110"/>
        </w:rPr>
        <w:t>pública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privada.</w:t>
      </w:r>
    </w:p>
    <w:p w14:paraId="09A77D12" w14:textId="77777777" w:rsidR="006B47D0" w:rsidRDefault="006B47D0">
      <w:pPr>
        <w:pStyle w:val="Textoindependiente"/>
        <w:spacing w:before="4"/>
        <w:ind w:left="0"/>
      </w:pPr>
    </w:p>
    <w:p w14:paraId="7975D4DB" w14:textId="77777777" w:rsidR="006B47D0" w:rsidRDefault="00B415C0">
      <w:pPr>
        <w:pStyle w:val="Textoindependiente"/>
        <w:ind w:right="198"/>
        <w:jc w:val="both"/>
      </w:pPr>
      <w:r>
        <w:rPr>
          <w:w w:val="110"/>
        </w:rPr>
        <w:t>El hecho de que una determinada prueba de duatlón o triatlón entre a</w:t>
      </w:r>
      <w:r>
        <w:rPr>
          <w:spacing w:val="80"/>
          <w:w w:val="110"/>
        </w:rPr>
        <w:t xml:space="preserve"> </w:t>
      </w:r>
      <w:r>
        <w:rPr>
          <w:w w:val="110"/>
        </w:rPr>
        <w:t>forma</w:t>
      </w:r>
      <w:r w:rsidR="008F2A13">
        <w:rPr>
          <w:w w:val="110"/>
        </w:rPr>
        <w:t>r</w:t>
      </w:r>
      <w:r>
        <w:rPr>
          <w:w w:val="110"/>
        </w:rPr>
        <w:t xml:space="preserve"> parte de los Circuitos comporta para su organizador el tener que aceptar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presentes</w:t>
      </w:r>
      <w:r>
        <w:rPr>
          <w:spacing w:val="40"/>
          <w:w w:val="110"/>
        </w:rPr>
        <w:t xml:space="preserve"> </w:t>
      </w:r>
      <w:r>
        <w:rPr>
          <w:w w:val="110"/>
        </w:rPr>
        <w:t>bases</w:t>
      </w:r>
      <w:r>
        <w:rPr>
          <w:spacing w:val="40"/>
          <w:w w:val="110"/>
        </w:rPr>
        <w:t xml:space="preserve"> </w:t>
      </w:r>
      <w:r>
        <w:rPr>
          <w:w w:val="110"/>
        </w:rPr>
        <w:t>reguladoras.</w:t>
      </w:r>
    </w:p>
    <w:p w14:paraId="3873D40A" w14:textId="77777777" w:rsidR="006B47D0" w:rsidRDefault="006B47D0">
      <w:pPr>
        <w:pStyle w:val="Textoindependiente"/>
        <w:ind w:left="0"/>
      </w:pPr>
    </w:p>
    <w:p w14:paraId="4E9A4E7C" w14:textId="77777777" w:rsidR="006B47D0" w:rsidRDefault="006B47D0">
      <w:pPr>
        <w:pStyle w:val="Textoindependiente"/>
        <w:ind w:left="0"/>
      </w:pPr>
    </w:p>
    <w:p w14:paraId="10C1D67F" w14:textId="77777777" w:rsidR="006B47D0" w:rsidRDefault="00B415C0">
      <w:pPr>
        <w:pStyle w:val="Ttulo11"/>
      </w:pPr>
      <w:r>
        <w:rPr>
          <w:w w:val="115"/>
        </w:rPr>
        <w:t>3.-</w:t>
      </w:r>
      <w:r>
        <w:rPr>
          <w:spacing w:val="30"/>
          <w:w w:val="115"/>
        </w:rPr>
        <w:t xml:space="preserve"> </w:t>
      </w:r>
      <w:r>
        <w:rPr>
          <w:w w:val="115"/>
        </w:rPr>
        <w:t>CALIFICACIÓN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w w:val="115"/>
        </w:rPr>
        <w:t>LOS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EVENTOS</w:t>
      </w:r>
    </w:p>
    <w:p w14:paraId="774E8BBE" w14:textId="0C67B226" w:rsidR="006B47D0" w:rsidRDefault="00B415C0">
      <w:pPr>
        <w:pStyle w:val="Textoindependiente"/>
        <w:spacing w:before="280"/>
        <w:ind w:right="199"/>
        <w:jc w:val="both"/>
      </w:pPr>
      <w:r>
        <w:rPr>
          <w:w w:val="110"/>
        </w:rPr>
        <w:t>Los Circuitos y las competiciones de duatlón y triatlón que los integran, tendrán la consideración de competiciones federadas</w:t>
      </w:r>
      <w:r w:rsidR="000F71E8">
        <w:rPr>
          <w:w w:val="110"/>
        </w:rPr>
        <w:t xml:space="preserve"> </w:t>
      </w:r>
      <w:r>
        <w:rPr>
          <w:w w:val="110"/>
        </w:rPr>
        <w:t>dependiente</w:t>
      </w:r>
      <w:r w:rsidR="008F2A13">
        <w:rPr>
          <w:w w:val="110"/>
        </w:rPr>
        <w:t>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federaciones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triatlón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Euskadi.</w:t>
      </w:r>
      <w:r w:rsidR="000F71E8">
        <w:rPr>
          <w:w w:val="110"/>
        </w:rPr>
        <w:t xml:space="preserve"> A</w:t>
      </w:r>
      <w:r>
        <w:rPr>
          <w:spacing w:val="40"/>
          <w:w w:val="110"/>
        </w:rPr>
        <w:t xml:space="preserve"> </w:t>
      </w:r>
      <w:r>
        <w:rPr>
          <w:w w:val="110"/>
        </w:rPr>
        <w:t>efectos</w:t>
      </w:r>
      <w:r>
        <w:rPr>
          <w:spacing w:val="37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lo</w:t>
      </w:r>
      <w:r>
        <w:rPr>
          <w:spacing w:val="40"/>
          <w:w w:val="110"/>
        </w:rPr>
        <w:t xml:space="preserve"> </w:t>
      </w:r>
      <w:r>
        <w:rPr>
          <w:w w:val="110"/>
        </w:rPr>
        <w:t>previsto en</w:t>
      </w:r>
      <w:r>
        <w:rPr>
          <w:spacing w:val="40"/>
          <w:w w:val="110"/>
        </w:rPr>
        <w:t xml:space="preserve"> </w:t>
      </w:r>
      <w:r>
        <w:rPr>
          <w:w w:val="110"/>
        </w:rPr>
        <w:t>la</w:t>
      </w:r>
      <w:r>
        <w:rPr>
          <w:spacing w:val="40"/>
          <w:w w:val="110"/>
        </w:rPr>
        <w:t xml:space="preserve"> </w:t>
      </w:r>
      <w:r>
        <w:rPr>
          <w:w w:val="110"/>
        </w:rPr>
        <w:t>legislación</w:t>
      </w:r>
      <w:r>
        <w:rPr>
          <w:spacing w:val="40"/>
          <w:w w:val="110"/>
        </w:rPr>
        <w:t xml:space="preserve"> </w:t>
      </w:r>
      <w:r>
        <w:rPr>
          <w:w w:val="110"/>
        </w:rPr>
        <w:t>vigente, los Circuitos y las pruebas que los integran podrán formar parte del calendario divulgativo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competiciones</w:t>
      </w:r>
      <w:r>
        <w:rPr>
          <w:spacing w:val="40"/>
          <w:w w:val="110"/>
        </w:rPr>
        <w:t xml:space="preserve"> </w:t>
      </w:r>
      <w:r>
        <w:rPr>
          <w:w w:val="110"/>
        </w:rPr>
        <w:t>de cada temporada o anualidad</w:t>
      </w:r>
      <w:r>
        <w:rPr>
          <w:spacing w:val="8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la federación.</w:t>
      </w:r>
    </w:p>
    <w:p w14:paraId="1B53EE6A" w14:textId="77777777" w:rsidR="006B47D0" w:rsidRDefault="006B47D0">
      <w:pPr>
        <w:pStyle w:val="Textoindependiente"/>
        <w:spacing w:before="5"/>
        <w:ind w:left="0"/>
      </w:pPr>
    </w:p>
    <w:p w14:paraId="7DEE0BAE" w14:textId="77777777" w:rsidR="006B47D0" w:rsidRDefault="00B415C0">
      <w:pPr>
        <w:pStyle w:val="Textoindependiente"/>
        <w:ind w:right="199"/>
        <w:jc w:val="both"/>
      </w:pPr>
      <w:r>
        <w:rPr>
          <w:w w:val="115"/>
        </w:rPr>
        <w:t>Las pruebas que integren los circuitos podrán simultáneamente ser competiciones</w:t>
      </w:r>
      <w:r>
        <w:rPr>
          <w:spacing w:val="-12"/>
          <w:w w:val="115"/>
        </w:rPr>
        <w:t xml:space="preserve"> </w:t>
      </w:r>
      <w:r>
        <w:rPr>
          <w:w w:val="115"/>
        </w:rPr>
        <w:t>federadas</w:t>
      </w:r>
      <w:r>
        <w:rPr>
          <w:spacing w:val="-2"/>
          <w:w w:val="115"/>
        </w:rPr>
        <w:t xml:space="preserve"> </w:t>
      </w:r>
      <w:r>
        <w:rPr>
          <w:w w:val="115"/>
        </w:rPr>
        <w:t>oficiales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la</w:t>
      </w:r>
      <w:r>
        <w:rPr>
          <w:spacing w:val="-3"/>
          <w:w w:val="115"/>
        </w:rPr>
        <w:t xml:space="preserve"> </w:t>
      </w:r>
      <w:r>
        <w:rPr>
          <w:w w:val="115"/>
        </w:rPr>
        <w:t>federación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triatlón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w w:val="115"/>
        </w:rPr>
        <w:t>Euskadi, teniendo en tal caso tales pruebas la consideración de mixtas.</w:t>
      </w:r>
    </w:p>
    <w:p w14:paraId="1607F1BE" w14:textId="50162266" w:rsidR="006B47D0" w:rsidRDefault="000F71E8" w:rsidP="000F71E8">
      <w:pPr>
        <w:pStyle w:val="Textoindependiente"/>
        <w:spacing w:before="279"/>
        <w:ind w:right="199"/>
        <w:jc w:val="both"/>
      </w:pPr>
      <w:r>
        <w:rPr>
          <w:w w:val="110"/>
        </w:rPr>
        <w:t>A</w:t>
      </w:r>
      <w:r w:rsidR="00B415C0">
        <w:rPr>
          <w:w w:val="110"/>
        </w:rPr>
        <w:t>l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tratarse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de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competiciones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federadas,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 xml:space="preserve">el ámbito de la disciplina deportiva será ejercido por la federación de triatlón de Euskadi sobre los </w:t>
      </w:r>
      <w:r>
        <w:rPr>
          <w:w w:val="110"/>
        </w:rPr>
        <w:t xml:space="preserve">deportistas federados </w:t>
      </w:r>
      <w:r w:rsidR="00B415C0">
        <w:rPr>
          <w:w w:val="110"/>
        </w:rPr>
        <w:t>y las deportistas federad</w:t>
      </w:r>
      <w:r>
        <w:rPr>
          <w:w w:val="110"/>
        </w:rPr>
        <w:t>a</w:t>
      </w:r>
      <w:r w:rsidR="00B415C0">
        <w:rPr>
          <w:w w:val="110"/>
        </w:rPr>
        <w:t>s pertenecientes a dichas entidades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por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acciones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u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omisiones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acaecidas</w:t>
      </w:r>
      <w:r w:rsidR="00B415C0">
        <w:rPr>
          <w:spacing w:val="31"/>
          <w:w w:val="110"/>
        </w:rPr>
        <w:t xml:space="preserve"> </w:t>
      </w:r>
      <w:r w:rsidR="00B415C0">
        <w:rPr>
          <w:w w:val="110"/>
        </w:rPr>
        <w:t>en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razón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los</w:t>
      </w:r>
      <w:r w:rsidR="00B415C0">
        <w:rPr>
          <w:spacing w:val="38"/>
          <w:w w:val="110"/>
        </w:rPr>
        <w:t xml:space="preserve"> </w:t>
      </w:r>
      <w:r w:rsidR="00B415C0">
        <w:rPr>
          <w:w w:val="110"/>
        </w:rPr>
        <w:t>circuitos</w:t>
      </w:r>
      <w:r w:rsidR="00B415C0">
        <w:rPr>
          <w:spacing w:val="31"/>
          <w:w w:val="110"/>
        </w:rPr>
        <w:t xml:space="preserve"> </w:t>
      </w:r>
      <w:r w:rsidR="00B415C0">
        <w:rPr>
          <w:w w:val="110"/>
        </w:rPr>
        <w:t>o las</w:t>
      </w:r>
      <w:r w:rsidR="00B415C0">
        <w:rPr>
          <w:spacing w:val="57"/>
          <w:w w:val="110"/>
        </w:rPr>
        <w:t xml:space="preserve"> </w:t>
      </w:r>
      <w:r w:rsidR="00B415C0">
        <w:rPr>
          <w:w w:val="110"/>
        </w:rPr>
        <w:t>pruebas</w:t>
      </w:r>
      <w:r w:rsidR="00B415C0">
        <w:rPr>
          <w:spacing w:val="59"/>
          <w:w w:val="110"/>
        </w:rPr>
        <w:t xml:space="preserve"> </w:t>
      </w:r>
      <w:r w:rsidR="00B415C0">
        <w:rPr>
          <w:w w:val="110"/>
        </w:rPr>
        <w:t>que</w:t>
      </w:r>
      <w:r w:rsidR="00B415C0">
        <w:rPr>
          <w:spacing w:val="59"/>
          <w:w w:val="110"/>
        </w:rPr>
        <w:t xml:space="preserve"> </w:t>
      </w:r>
      <w:r w:rsidR="00B415C0">
        <w:rPr>
          <w:w w:val="110"/>
        </w:rPr>
        <w:t>los</w:t>
      </w:r>
      <w:r w:rsidR="00B415C0">
        <w:rPr>
          <w:spacing w:val="57"/>
          <w:w w:val="110"/>
        </w:rPr>
        <w:t xml:space="preserve"> </w:t>
      </w:r>
      <w:r w:rsidR="00B415C0">
        <w:rPr>
          <w:w w:val="110"/>
        </w:rPr>
        <w:t>componen,</w:t>
      </w:r>
      <w:r w:rsidR="00B415C0">
        <w:rPr>
          <w:spacing w:val="59"/>
          <w:w w:val="110"/>
        </w:rPr>
        <w:t xml:space="preserve"> </w:t>
      </w:r>
      <w:r w:rsidR="00B415C0">
        <w:rPr>
          <w:w w:val="110"/>
        </w:rPr>
        <w:t>excepción</w:t>
      </w:r>
      <w:r w:rsidR="00B415C0">
        <w:rPr>
          <w:spacing w:val="51"/>
          <w:w w:val="110"/>
        </w:rPr>
        <w:t xml:space="preserve"> </w:t>
      </w:r>
      <w:r w:rsidR="00B415C0">
        <w:rPr>
          <w:w w:val="110"/>
        </w:rPr>
        <w:t>hecha</w:t>
      </w:r>
      <w:r w:rsidR="00B415C0">
        <w:rPr>
          <w:spacing w:val="63"/>
          <w:w w:val="110"/>
        </w:rPr>
        <w:t xml:space="preserve"> </w:t>
      </w:r>
      <w:r w:rsidR="00B415C0">
        <w:rPr>
          <w:w w:val="110"/>
        </w:rPr>
        <w:t>de</w:t>
      </w:r>
      <w:r w:rsidR="00B415C0">
        <w:rPr>
          <w:spacing w:val="62"/>
          <w:w w:val="110"/>
        </w:rPr>
        <w:t xml:space="preserve"> </w:t>
      </w:r>
      <w:r w:rsidR="00B415C0">
        <w:rPr>
          <w:w w:val="110"/>
        </w:rPr>
        <w:t>los</w:t>
      </w:r>
      <w:r w:rsidR="00B415C0">
        <w:rPr>
          <w:spacing w:val="60"/>
          <w:w w:val="110"/>
        </w:rPr>
        <w:t xml:space="preserve"> </w:t>
      </w:r>
      <w:r w:rsidR="00B415C0">
        <w:rPr>
          <w:spacing w:val="-2"/>
          <w:w w:val="110"/>
        </w:rPr>
        <w:t>hechos</w:t>
      </w:r>
      <w:r>
        <w:rPr>
          <w:spacing w:val="-2"/>
          <w:w w:val="110"/>
        </w:rPr>
        <w:t xml:space="preserve"> </w:t>
      </w:r>
      <w:r w:rsidR="00B415C0">
        <w:rPr>
          <w:w w:val="110"/>
        </w:rPr>
        <w:t>acontecidos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con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ocasión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de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una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competición</w:t>
      </w:r>
      <w:r w:rsidR="00B415C0">
        <w:rPr>
          <w:spacing w:val="34"/>
          <w:w w:val="110"/>
        </w:rPr>
        <w:t xml:space="preserve"> </w:t>
      </w:r>
      <w:r w:rsidR="00B415C0">
        <w:rPr>
          <w:w w:val="110"/>
        </w:rPr>
        <w:t>que</w:t>
      </w:r>
      <w:r w:rsidR="00B415C0">
        <w:rPr>
          <w:spacing w:val="34"/>
          <w:w w:val="110"/>
        </w:rPr>
        <w:t xml:space="preserve"> </w:t>
      </w:r>
      <w:r w:rsidR="00B415C0">
        <w:rPr>
          <w:w w:val="110"/>
        </w:rPr>
        <w:t>tenga</w:t>
      </w:r>
      <w:r w:rsidR="00B415C0">
        <w:rPr>
          <w:spacing w:val="80"/>
          <w:w w:val="110"/>
        </w:rPr>
        <w:t xml:space="preserve"> </w:t>
      </w:r>
      <w:r w:rsidR="00B415C0">
        <w:rPr>
          <w:w w:val="110"/>
        </w:rPr>
        <w:t>la</w:t>
      </w:r>
      <w:r w:rsidR="00B415C0">
        <w:rPr>
          <w:spacing w:val="80"/>
          <w:w w:val="110"/>
        </w:rPr>
        <w:t xml:space="preserve"> </w:t>
      </w:r>
      <w:r w:rsidR="00B415C0">
        <w:rPr>
          <w:w w:val="110"/>
        </w:rPr>
        <w:t>consideración de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federada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oficial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de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ámbito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estatal,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en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cuyo caso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la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potestad disciplinaria será ejercida por los órganos correspondientes de la FETRI. Resultará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de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aplicación los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reglamentos disciplinarios</w:t>
      </w:r>
      <w:r w:rsidR="00B415C0">
        <w:rPr>
          <w:spacing w:val="80"/>
          <w:w w:val="110"/>
        </w:rPr>
        <w:t xml:space="preserve"> </w:t>
      </w:r>
      <w:r w:rsidR="00B415C0">
        <w:rPr>
          <w:w w:val="110"/>
        </w:rPr>
        <w:t>deportivos</w:t>
      </w:r>
      <w:r w:rsidR="00B415C0">
        <w:rPr>
          <w:spacing w:val="80"/>
          <w:w w:val="110"/>
        </w:rPr>
        <w:t xml:space="preserve"> </w:t>
      </w:r>
      <w:r w:rsidR="00B415C0">
        <w:rPr>
          <w:w w:val="110"/>
        </w:rPr>
        <w:t>que cada</w:t>
      </w:r>
      <w:r w:rsidR="00B415C0">
        <w:rPr>
          <w:spacing w:val="80"/>
          <w:w w:val="150"/>
        </w:rPr>
        <w:t xml:space="preserve"> </w:t>
      </w:r>
      <w:r w:rsidR="00B415C0">
        <w:rPr>
          <w:w w:val="110"/>
        </w:rPr>
        <w:t>federación</w:t>
      </w:r>
      <w:r w:rsidR="00B415C0">
        <w:rPr>
          <w:spacing w:val="80"/>
          <w:w w:val="150"/>
        </w:rPr>
        <w:t xml:space="preserve"> </w:t>
      </w:r>
      <w:r w:rsidR="00B415C0">
        <w:rPr>
          <w:w w:val="110"/>
        </w:rPr>
        <w:t>deportiva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tenga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establecida</w:t>
      </w:r>
      <w:r w:rsidR="00B415C0">
        <w:rPr>
          <w:spacing w:val="29"/>
          <w:w w:val="110"/>
        </w:rPr>
        <w:t xml:space="preserve"> </w:t>
      </w:r>
      <w:r w:rsidR="00B415C0">
        <w:rPr>
          <w:w w:val="110"/>
        </w:rPr>
        <w:t>en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su</w:t>
      </w:r>
      <w:r w:rsidR="00B415C0">
        <w:rPr>
          <w:spacing w:val="40"/>
          <w:w w:val="110"/>
        </w:rPr>
        <w:t xml:space="preserve"> </w:t>
      </w:r>
      <w:r w:rsidR="00B415C0">
        <w:rPr>
          <w:w w:val="110"/>
        </w:rPr>
        <w:t>seno.</w:t>
      </w:r>
    </w:p>
    <w:p w14:paraId="017A11A2" w14:textId="77777777" w:rsidR="000F71E8" w:rsidRDefault="000F71E8">
      <w:pPr>
        <w:rPr>
          <w:b/>
          <w:bCs/>
          <w:w w:val="115"/>
          <w:sz w:val="24"/>
          <w:szCs w:val="24"/>
        </w:rPr>
      </w:pPr>
      <w:r>
        <w:rPr>
          <w:w w:val="115"/>
        </w:rPr>
        <w:br w:type="page"/>
      </w:r>
    </w:p>
    <w:p w14:paraId="62B7BF32" w14:textId="2C1A213E" w:rsidR="006B47D0" w:rsidRDefault="00B415C0">
      <w:pPr>
        <w:pStyle w:val="Ttulo11"/>
        <w:jc w:val="both"/>
      </w:pPr>
      <w:r>
        <w:rPr>
          <w:w w:val="115"/>
        </w:rPr>
        <w:lastRenderedPageBreak/>
        <w:t>4.-</w:t>
      </w:r>
      <w:r>
        <w:rPr>
          <w:spacing w:val="16"/>
          <w:w w:val="115"/>
        </w:rPr>
        <w:t xml:space="preserve"> </w:t>
      </w:r>
      <w:r>
        <w:rPr>
          <w:w w:val="115"/>
        </w:rPr>
        <w:t>PRUEBAS</w:t>
      </w:r>
      <w:r>
        <w:rPr>
          <w:spacing w:val="18"/>
          <w:w w:val="115"/>
        </w:rPr>
        <w:t xml:space="preserve"> </w:t>
      </w:r>
      <w:r>
        <w:rPr>
          <w:w w:val="115"/>
        </w:rPr>
        <w:t>QUE</w:t>
      </w:r>
      <w:r>
        <w:rPr>
          <w:spacing w:val="13"/>
          <w:w w:val="115"/>
        </w:rPr>
        <w:t xml:space="preserve"> </w:t>
      </w:r>
      <w:r>
        <w:rPr>
          <w:w w:val="115"/>
        </w:rPr>
        <w:t>INTEGRAN</w:t>
      </w:r>
      <w:r>
        <w:rPr>
          <w:spacing w:val="9"/>
          <w:w w:val="115"/>
        </w:rPr>
        <w:t xml:space="preserve"> </w:t>
      </w:r>
      <w:r>
        <w:rPr>
          <w:w w:val="115"/>
        </w:rPr>
        <w:t>LOS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CIRCUITOS</w:t>
      </w:r>
    </w:p>
    <w:p w14:paraId="3E2ED707" w14:textId="56B46EF1" w:rsidR="006B47D0" w:rsidRDefault="00B415C0">
      <w:pPr>
        <w:pStyle w:val="Textoindependiente"/>
        <w:spacing w:before="280"/>
        <w:ind w:right="196"/>
        <w:jc w:val="both"/>
      </w:pPr>
      <w:r>
        <w:rPr>
          <w:w w:val="110"/>
        </w:rPr>
        <w:t>Formarán parte de los Circuitos de duatlón y triatlón aquellos eventos o pruebas de dichas disciplinas deportivas que anualmente sean aprobad</w:t>
      </w:r>
      <w:r w:rsidR="000904D9">
        <w:rPr>
          <w:w w:val="110"/>
        </w:rPr>
        <w:t>a</w:t>
      </w:r>
      <w:r>
        <w:rPr>
          <w:w w:val="110"/>
        </w:rPr>
        <w:t>s por el</w:t>
      </w:r>
      <w:r w:rsidR="000F71E8">
        <w:rPr>
          <w:w w:val="110"/>
        </w:rPr>
        <w:t xml:space="preserve"> </w:t>
      </w:r>
      <w:proofErr w:type="gramStart"/>
      <w:r w:rsidR="000F71E8">
        <w:rPr>
          <w:w w:val="110"/>
        </w:rPr>
        <w:t>Director</w:t>
      </w:r>
      <w:proofErr w:type="gramEnd"/>
      <w:r w:rsidR="000F71E8">
        <w:rPr>
          <w:w w:val="110"/>
        </w:rPr>
        <w:t xml:space="preserve"> </w:t>
      </w:r>
      <w:r w:rsidR="000904D9">
        <w:rPr>
          <w:w w:val="110"/>
        </w:rPr>
        <w:t xml:space="preserve">o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</w:t>
      </w:r>
      <w:r w:rsidR="000F71E8">
        <w:rPr>
          <w:w w:val="110"/>
        </w:rPr>
        <w:t>de Competiciones ETF.</w:t>
      </w:r>
      <w:r>
        <w:rPr>
          <w:w w:val="110"/>
        </w:rPr>
        <w:t xml:space="preserve"> Las competiciones que integren tales Circuitos deberán</w:t>
      </w:r>
      <w:r>
        <w:rPr>
          <w:spacing w:val="40"/>
          <w:w w:val="110"/>
        </w:rPr>
        <w:t xml:space="preserve"> </w:t>
      </w:r>
      <w:r>
        <w:rPr>
          <w:w w:val="110"/>
        </w:rPr>
        <w:t>celebrarse en</w:t>
      </w:r>
      <w:r>
        <w:rPr>
          <w:spacing w:val="40"/>
          <w:w w:val="110"/>
        </w:rPr>
        <w:t xml:space="preserve"> </w:t>
      </w:r>
      <w:r>
        <w:rPr>
          <w:w w:val="110"/>
        </w:rPr>
        <w:t>el</w:t>
      </w:r>
      <w:r>
        <w:rPr>
          <w:spacing w:val="40"/>
          <w:w w:val="110"/>
        </w:rPr>
        <w:t xml:space="preserve"> </w:t>
      </w:r>
      <w:r>
        <w:rPr>
          <w:w w:val="110"/>
        </w:rPr>
        <w:t>territorio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Comunidad Autónoma de </w:t>
      </w:r>
      <w:r>
        <w:rPr>
          <w:spacing w:val="-2"/>
          <w:w w:val="110"/>
        </w:rPr>
        <w:t>Euskadi.</w:t>
      </w:r>
    </w:p>
    <w:p w14:paraId="25FBF6AB" w14:textId="77777777" w:rsidR="006B47D0" w:rsidRDefault="006B47D0">
      <w:pPr>
        <w:pStyle w:val="Textoindependiente"/>
        <w:spacing w:before="1"/>
        <w:ind w:left="0"/>
      </w:pPr>
    </w:p>
    <w:p w14:paraId="59530584" w14:textId="112E59C4" w:rsidR="006B47D0" w:rsidRDefault="00B415C0">
      <w:pPr>
        <w:pStyle w:val="Textoindependiente"/>
        <w:ind w:right="198"/>
        <w:jc w:val="both"/>
      </w:pPr>
      <w:r>
        <w:rPr>
          <w:w w:val="110"/>
        </w:rPr>
        <w:t>Corresponde</w:t>
      </w:r>
      <w:r>
        <w:rPr>
          <w:spacing w:val="80"/>
          <w:w w:val="110"/>
        </w:rPr>
        <w:t xml:space="preserve"> </w:t>
      </w:r>
      <w:r>
        <w:rPr>
          <w:w w:val="110"/>
        </w:rPr>
        <w:t>al</w:t>
      </w:r>
      <w:r w:rsidR="000904D9">
        <w:rPr>
          <w:w w:val="110"/>
        </w:rPr>
        <w:t xml:space="preserve">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</w:t>
      </w:r>
      <w:r w:rsidR="0014330A">
        <w:rPr>
          <w:w w:val="110"/>
        </w:rPr>
        <w:t xml:space="preserve">a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determinar</w:t>
      </w:r>
      <w:r>
        <w:rPr>
          <w:spacing w:val="80"/>
          <w:w w:val="110"/>
        </w:rPr>
        <w:t xml:space="preserve"> </w:t>
      </w:r>
      <w:r>
        <w:rPr>
          <w:w w:val="110"/>
        </w:rPr>
        <w:t>las</w:t>
      </w:r>
      <w:r>
        <w:rPr>
          <w:spacing w:val="80"/>
          <w:w w:val="110"/>
        </w:rPr>
        <w:t xml:space="preserve"> </w:t>
      </w:r>
      <w:r>
        <w:rPr>
          <w:w w:val="110"/>
        </w:rPr>
        <w:t>pruebas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que integran cada año o temporada los Circuitos de duatlón o triatlón. </w:t>
      </w:r>
      <w:proofErr w:type="gramStart"/>
      <w:r>
        <w:rPr>
          <w:w w:val="110"/>
        </w:rPr>
        <w:t>Igualmente</w:t>
      </w:r>
      <w:proofErr w:type="gramEnd"/>
      <w:r>
        <w:rPr>
          <w:spacing w:val="40"/>
          <w:w w:val="110"/>
        </w:rPr>
        <w:t xml:space="preserve"> </w:t>
      </w:r>
      <w:r w:rsidR="000904D9">
        <w:rPr>
          <w:spacing w:val="40"/>
          <w:w w:val="110"/>
        </w:rPr>
        <w:t xml:space="preserve">a </w:t>
      </w:r>
      <w:r>
        <w:rPr>
          <w:w w:val="110"/>
        </w:rPr>
        <w:t>e</w:t>
      </w:r>
      <w:r w:rsidR="000904D9">
        <w:rPr>
          <w:w w:val="110"/>
        </w:rPr>
        <w:t xml:space="preserve">sta figura </w:t>
      </w:r>
      <w:r>
        <w:rPr>
          <w:w w:val="110"/>
        </w:rPr>
        <w:t>será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quien</w:t>
      </w:r>
      <w:r>
        <w:rPr>
          <w:spacing w:val="40"/>
          <w:w w:val="110"/>
        </w:rPr>
        <w:t xml:space="preserve"> </w:t>
      </w:r>
      <w:r>
        <w:rPr>
          <w:w w:val="110"/>
        </w:rPr>
        <w:t>competa</w:t>
      </w:r>
      <w:r>
        <w:rPr>
          <w:spacing w:val="40"/>
          <w:w w:val="110"/>
        </w:rPr>
        <w:t xml:space="preserve"> </w:t>
      </w:r>
      <w:r>
        <w:rPr>
          <w:w w:val="110"/>
        </w:rPr>
        <w:t>fijar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establecer los criterios o requisitos que debe acreditar cualquier </w:t>
      </w:r>
      <w:r w:rsidR="008F2A13">
        <w:rPr>
          <w:w w:val="110"/>
        </w:rPr>
        <w:t xml:space="preserve">entidad </w:t>
      </w:r>
      <w:r>
        <w:rPr>
          <w:w w:val="110"/>
        </w:rPr>
        <w:t>organizador</w:t>
      </w:r>
      <w:r w:rsidR="008F2A13"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su</w:t>
      </w:r>
      <w:r>
        <w:rPr>
          <w:spacing w:val="40"/>
          <w:w w:val="110"/>
        </w:rPr>
        <w:t xml:space="preserve"> </w:t>
      </w:r>
      <w:r>
        <w:rPr>
          <w:w w:val="110"/>
        </w:rPr>
        <w:t>prueba</w:t>
      </w:r>
      <w:r>
        <w:rPr>
          <w:spacing w:val="40"/>
          <w:w w:val="110"/>
        </w:rPr>
        <w:t xml:space="preserve"> </w:t>
      </w:r>
      <w:r>
        <w:rPr>
          <w:w w:val="110"/>
        </w:rPr>
        <w:t>pueda</w:t>
      </w:r>
      <w:r>
        <w:rPr>
          <w:spacing w:val="40"/>
          <w:w w:val="110"/>
        </w:rPr>
        <w:t xml:space="preserve"> </w:t>
      </w:r>
      <w:r>
        <w:rPr>
          <w:w w:val="110"/>
        </w:rPr>
        <w:t>llegar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integrar</w:t>
      </w:r>
      <w:r>
        <w:rPr>
          <w:spacing w:val="40"/>
          <w:w w:val="110"/>
        </w:rPr>
        <w:t xml:space="preserve"> </w:t>
      </w:r>
      <w:r>
        <w:rPr>
          <w:w w:val="110"/>
        </w:rPr>
        <w:t>los</w:t>
      </w:r>
      <w:r>
        <w:rPr>
          <w:spacing w:val="40"/>
          <w:w w:val="110"/>
        </w:rPr>
        <w:t xml:space="preserve"> </w:t>
      </w:r>
      <w:r>
        <w:rPr>
          <w:w w:val="110"/>
        </w:rPr>
        <w:t>Circuitos.</w:t>
      </w:r>
    </w:p>
    <w:p w14:paraId="61078FF0" w14:textId="77777777" w:rsidR="006B47D0" w:rsidRDefault="006B47D0">
      <w:pPr>
        <w:pStyle w:val="Textoindependiente"/>
        <w:spacing w:before="1"/>
        <w:ind w:left="0"/>
      </w:pPr>
    </w:p>
    <w:p w14:paraId="7A29D51B" w14:textId="0C0606C2" w:rsidR="006B47D0" w:rsidRDefault="00B415C0">
      <w:pPr>
        <w:pStyle w:val="Textoindependiente"/>
        <w:ind w:right="197"/>
        <w:jc w:val="both"/>
      </w:pPr>
      <w:r>
        <w:rPr>
          <w:w w:val="110"/>
        </w:rPr>
        <w:t>Con</w:t>
      </w:r>
      <w:r>
        <w:rPr>
          <w:spacing w:val="40"/>
          <w:w w:val="110"/>
        </w:rPr>
        <w:t xml:space="preserve"> </w:t>
      </w:r>
      <w:r>
        <w:rPr>
          <w:w w:val="110"/>
        </w:rPr>
        <w:t>carácter</w:t>
      </w:r>
      <w:r>
        <w:rPr>
          <w:spacing w:val="40"/>
          <w:w w:val="110"/>
        </w:rPr>
        <w:t xml:space="preserve"> </w:t>
      </w:r>
      <w:r>
        <w:rPr>
          <w:w w:val="110"/>
        </w:rPr>
        <w:t>previo</w:t>
      </w:r>
      <w:r>
        <w:rPr>
          <w:spacing w:val="40"/>
          <w:w w:val="110"/>
        </w:rPr>
        <w:t xml:space="preserve"> </w:t>
      </w:r>
      <w:r>
        <w:rPr>
          <w:w w:val="110"/>
        </w:rPr>
        <w:t>al</w:t>
      </w:r>
      <w:r>
        <w:rPr>
          <w:spacing w:val="67"/>
          <w:w w:val="110"/>
        </w:rPr>
        <w:t xml:space="preserve"> </w:t>
      </w:r>
      <w:r>
        <w:rPr>
          <w:w w:val="110"/>
        </w:rPr>
        <w:t>inicio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70"/>
          <w:w w:val="110"/>
        </w:rPr>
        <w:t xml:space="preserve"> </w:t>
      </w:r>
      <w:r>
        <w:rPr>
          <w:w w:val="110"/>
        </w:rPr>
        <w:t>las</w:t>
      </w:r>
      <w:r>
        <w:rPr>
          <w:spacing w:val="67"/>
          <w:w w:val="110"/>
        </w:rPr>
        <w:t xml:space="preserve"> </w:t>
      </w:r>
      <w:r>
        <w:rPr>
          <w:w w:val="110"/>
        </w:rPr>
        <w:t>pruebas</w:t>
      </w:r>
      <w:r>
        <w:rPr>
          <w:spacing w:val="69"/>
          <w:w w:val="110"/>
        </w:rPr>
        <w:t xml:space="preserve"> </w:t>
      </w:r>
      <w:r>
        <w:rPr>
          <w:w w:val="110"/>
        </w:rPr>
        <w:t>que</w:t>
      </w:r>
      <w:r>
        <w:rPr>
          <w:spacing w:val="69"/>
          <w:w w:val="110"/>
        </w:rPr>
        <w:t xml:space="preserve"> </w:t>
      </w:r>
      <w:r>
        <w:rPr>
          <w:w w:val="110"/>
        </w:rPr>
        <w:t>integran</w:t>
      </w:r>
      <w:r>
        <w:rPr>
          <w:spacing w:val="69"/>
          <w:w w:val="110"/>
        </w:rPr>
        <w:t xml:space="preserve"> </w:t>
      </w:r>
      <w:r>
        <w:rPr>
          <w:w w:val="110"/>
        </w:rPr>
        <w:t>los</w:t>
      </w:r>
      <w:r>
        <w:rPr>
          <w:spacing w:val="67"/>
          <w:w w:val="110"/>
        </w:rPr>
        <w:t xml:space="preserve"> </w:t>
      </w:r>
      <w:r>
        <w:rPr>
          <w:w w:val="110"/>
        </w:rPr>
        <w:t xml:space="preserve">Circuitos,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</w:t>
      </w:r>
      <w:r w:rsidR="004A7DB7">
        <w:rPr>
          <w:w w:val="110"/>
        </w:rPr>
        <w:t xml:space="preserve"> </w:t>
      </w:r>
      <w:r>
        <w:rPr>
          <w:w w:val="110"/>
        </w:rPr>
        <w:t>publicará</w:t>
      </w:r>
      <w:r>
        <w:rPr>
          <w:spacing w:val="80"/>
          <w:w w:val="110"/>
        </w:rPr>
        <w:t xml:space="preserve"> </w:t>
      </w:r>
      <w:r>
        <w:rPr>
          <w:w w:val="110"/>
        </w:rPr>
        <w:t>las</w:t>
      </w:r>
      <w:r>
        <w:rPr>
          <w:spacing w:val="80"/>
          <w:w w:val="110"/>
        </w:rPr>
        <w:t xml:space="preserve"> </w:t>
      </w:r>
      <w:r>
        <w:rPr>
          <w:w w:val="110"/>
        </w:rPr>
        <w:t>pruebas</w:t>
      </w:r>
      <w:r>
        <w:rPr>
          <w:spacing w:val="80"/>
          <w:w w:val="110"/>
        </w:rPr>
        <w:t xml:space="preserve"> </w:t>
      </w:r>
      <w:r>
        <w:rPr>
          <w:w w:val="110"/>
        </w:rPr>
        <w:t>que</w:t>
      </w:r>
      <w:r>
        <w:rPr>
          <w:spacing w:val="80"/>
          <w:w w:val="110"/>
        </w:rPr>
        <w:t xml:space="preserve"> </w:t>
      </w:r>
      <w:r>
        <w:rPr>
          <w:w w:val="110"/>
        </w:rPr>
        <w:t>los</w:t>
      </w:r>
      <w:r>
        <w:rPr>
          <w:spacing w:val="80"/>
          <w:w w:val="110"/>
        </w:rPr>
        <w:t xml:space="preserve"> </w:t>
      </w:r>
      <w:r>
        <w:rPr>
          <w:w w:val="110"/>
        </w:rPr>
        <w:t>conforman</w:t>
      </w:r>
      <w:r>
        <w:rPr>
          <w:spacing w:val="80"/>
          <w:w w:val="110"/>
        </w:rPr>
        <w:t xml:space="preserve"> </w:t>
      </w:r>
      <w:r>
        <w:rPr>
          <w:w w:val="110"/>
        </w:rPr>
        <w:t>en dicha</w:t>
      </w:r>
      <w:r>
        <w:rPr>
          <w:spacing w:val="40"/>
          <w:w w:val="110"/>
        </w:rPr>
        <w:t xml:space="preserve"> </w:t>
      </w:r>
      <w:r>
        <w:rPr>
          <w:w w:val="110"/>
        </w:rPr>
        <w:t>anualidad.</w:t>
      </w:r>
      <w:r>
        <w:rPr>
          <w:spacing w:val="40"/>
          <w:w w:val="110"/>
        </w:rPr>
        <w:t xml:space="preserve"> </w:t>
      </w:r>
      <w:r>
        <w:rPr>
          <w:w w:val="110"/>
        </w:rPr>
        <w:t>Tras</w:t>
      </w:r>
      <w:r>
        <w:rPr>
          <w:spacing w:val="40"/>
          <w:w w:val="110"/>
        </w:rPr>
        <w:t xml:space="preserve"> </w:t>
      </w:r>
      <w:r>
        <w:rPr>
          <w:w w:val="110"/>
        </w:rPr>
        <w:t>la</w:t>
      </w:r>
      <w:r>
        <w:rPr>
          <w:spacing w:val="40"/>
          <w:w w:val="110"/>
        </w:rPr>
        <w:t xml:space="preserve"> </w:t>
      </w:r>
      <w:r>
        <w:rPr>
          <w:w w:val="110"/>
        </w:rPr>
        <w:t>aprobación</w:t>
      </w:r>
      <w:r>
        <w:rPr>
          <w:spacing w:val="40"/>
          <w:w w:val="110"/>
        </w:rPr>
        <w:t xml:space="preserve"> </w:t>
      </w:r>
      <w:r>
        <w:rPr>
          <w:w w:val="110"/>
        </w:rPr>
        <w:t>y</w:t>
      </w:r>
      <w:r>
        <w:rPr>
          <w:spacing w:val="40"/>
          <w:w w:val="110"/>
        </w:rPr>
        <w:t xml:space="preserve"> </w:t>
      </w:r>
      <w:r>
        <w:rPr>
          <w:w w:val="110"/>
        </w:rPr>
        <w:t>publicación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los</w:t>
      </w:r>
      <w:r>
        <w:rPr>
          <w:spacing w:val="40"/>
          <w:w w:val="110"/>
        </w:rPr>
        <w:t xml:space="preserve"> </w:t>
      </w:r>
      <w:r>
        <w:rPr>
          <w:w w:val="110"/>
        </w:rPr>
        <w:t>calendarios de</w:t>
      </w:r>
      <w:r>
        <w:rPr>
          <w:spacing w:val="68"/>
          <w:w w:val="110"/>
        </w:rPr>
        <w:t xml:space="preserve"> </w:t>
      </w:r>
      <w:r>
        <w:rPr>
          <w:w w:val="110"/>
        </w:rPr>
        <w:t>los</w:t>
      </w:r>
      <w:r>
        <w:rPr>
          <w:spacing w:val="64"/>
          <w:w w:val="110"/>
        </w:rPr>
        <w:t xml:space="preserve"> </w:t>
      </w:r>
      <w:r>
        <w:rPr>
          <w:w w:val="110"/>
        </w:rPr>
        <w:t>circuitos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68"/>
          <w:w w:val="110"/>
        </w:rPr>
        <w:t xml:space="preserve"> </w:t>
      </w:r>
      <w:r>
        <w:rPr>
          <w:w w:val="110"/>
        </w:rPr>
        <w:t>cada</w:t>
      </w:r>
      <w:r>
        <w:rPr>
          <w:spacing w:val="68"/>
          <w:w w:val="110"/>
        </w:rPr>
        <w:t xml:space="preserve"> </w:t>
      </w:r>
      <w:r>
        <w:rPr>
          <w:w w:val="110"/>
        </w:rPr>
        <w:t>año,</w:t>
      </w:r>
      <w:r>
        <w:rPr>
          <w:spacing w:val="68"/>
          <w:w w:val="110"/>
        </w:rPr>
        <w:t xml:space="preserve"> </w:t>
      </w:r>
      <w:r>
        <w:rPr>
          <w:w w:val="110"/>
        </w:rPr>
        <w:t>e</w:t>
      </w:r>
      <w:r>
        <w:rPr>
          <w:spacing w:val="68"/>
          <w:w w:val="110"/>
        </w:rPr>
        <w:t xml:space="preserve"> </w:t>
      </w:r>
      <w:r>
        <w:rPr>
          <w:w w:val="110"/>
        </w:rPr>
        <w:t>incluso</w:t>
      </w:r>
      <w:r>
        <w:rPr>
          <w:spacing w:val="68"/>
          <w:w w:val="110"/>
        </w:rPr>
        <w:t xml:space="preserve"> </w:t>
      </w:r>
      <w:r>
        <w:rPr>
          <w:w w:val="110"/>
        </w:rPr>
        <w:t>después</w:t>
      </w:r>
      <w:r>
        <w:rPr>
          <w:spacing w:val="64"/>
          <w:w w:val="110"/>
        </w:rPr>
        <w:t xml:space="preserve"> </w:t>
      </w:r>
      <w:r>
        <w:rPr>
          <w:w w:val="110"/>
        </w:rPr>
        <w:t>del</w:t>
      </w:r>
      <w:r>
        <w:rPr>
          <w:spacing w:val="64"/>
          <w:w w:val="110"/>
        </w:rPr>
        <w:t xml:space="preserve"> </w:t>
      </w:r>
      <w:r>
        <w:rPr>
          <w:w w:val="110"/>
        </w:rPr>
        <w:t>comienzo</w:t>
      </w:r>
      <w:r>
        <w:rPr>
          <w:spacing w:val="68"/>
          <w:w w:val="110"/>
        </w:rPr>
        <w:t xml:space="preserve"> </w:t>
      </w:r>
      <w:r>
        <w:rPr>
          <w:w w:val="110"/>
        </w:rPr>
        <w:t>de</w:t>
      </w:r>
      <w:r>
        <w:rPr>
          <w:spacing w:val="68"/>
          <w:w w:val="110"/>
        </w:rPr>
        <w:t xml:space="preserve"> </w:t>
      </w:r>
      <w:r>
        <w:rPr>
          <w:w w:val="110"/>
        </w:rPr>
        <w:t xml:space="preserve">éstos,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podrá excluir pruebas de los Circuitos cuando</w:t>
      </w:r>
      <w:r>
        <w:rPr>
          <w:spacing w:val="40"/>
          <w:w w:val="110"/>
        </w:rPr>
        <w:t xml:space="preserve"> </w:t>
      </w:r>
      <w:r>
        <w:rPr>
          <w:w w:val="110"/>
        </w:rPr>
        <w:t>medien</w:t>
      </w:r>
      <w:r>
        <w:rPr>
          <w:spacing w:val="40"/>
          <w:w w:val="110"/>
        </w:rPr>
        <w:t xml:space="preserve"> </w:t>
      </w:r>
      <w:r>
        <w:rPr>
          <w:w w:val="110"/>
        </w:rPr>
        <w:t>circunstancias</w:t>
      </w:r>
      <w:r>
        <w:rPr>
          <w:spacing w:val="40"/>
          <w:w w:val="110"/>
        </w:rPr>
        <w:t xml:space="preserve"> </w:t>
      </w:r>
      <w:r>
        <w:rPr>
          <w:w w:val="110"/>
        </w:rPr>
        <w:t>sobrevenidas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hagan</w:t>
      </w:r>
      <w:r>
        <w:rPr>
          <w:spacing w:val="40"/>
          <w:w w:val="110"/>
        </w:rPr>
        <w:t xml:space="preserve"> </w:t>
      </w:r>
      <w:r>
        <w:rPr>
          <w:w w:val="110"/>
        </w:rPr>
        <w:t>preciso</w:t>
      </w:r>
      <w:r>
        <w:rPr>
          <w:spacing w:val="40"/>
          <w:w w:val="110"/>
        </w:rPr>
        <w:t xml:space="preserve"> </w:t>
      </w:r>
      <w:r>
        <w:rPr>
          <w:w w:val="110"/>
        </w:rPr>
        <w:t>-en</w:t>
      </w:r>
      <w:r>
        <w:rPr>
          <w:spacing w:val="40"/>
          <w:w w:val="110"/>
        </w:rPr>
        <w:t xml:space="preserve"> </w:t>
      </w:r>
      <w:r>
        <w:rPr>
          <w:w w:val="110"/>
        </w:rPr>
        <w:t>opinión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 w:rsidR="004A7DB7">
        <w:rPr>
          <w:w w:val="110"/>
        </w:rPr>
        <w:t xml:space="preserve"> tal figura</w:t>
      </w:r>
      <w:r>
        <w:rPr>
          <w:w w:val="110"/>
        </w:rPr>
        <w:t>- la referida eliminación. Tras la aprobación y publicación del calendario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pruebas,</w:t>
      </w:r>
      <w:r>
        <w:rPr>
          <w:spacing w:val="40"/>
          <w:w w:val="110"/>
        </w:rPr>
        <w:t xml:space="preserve">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podrá</w:t>
      </w:r>
      <w:r>
        <w:rPr>
          <w:spacing w:val="40"/>
          <w:w w:val="110"/>
        </w:rPr>
        <w:t xml:space="preserve"> </w:t>
      </w:r>
      <w:r>
        <w:rPr>
          <w:w w:val="110"/>
        </w:rPr>
        <w:t>incluir</w:t>
      </w:r>
      <w:r>
        <w:rPr>
          <w:spacing w:val="40"/>
          <w:w w:val="110"/>
        </w:rPr>
        <w:t xml:space="preserve"> </w:t>
      </w:r>
      <w:r>
        <w:rPr>
          <w:w w:val="110"/>
        </w:rPr>
        <w:t>nuevos eventos que inicialmente no figurasen, pudiendo procederse a tal incorporación a más tardar los 15 días naturales previos al inicio de la primera prueba</w:t>
      </w:r>
      <w:r>
        <w:rPr>
          <w:spacing w:val="40"/>
          <w:w w:val="110"/>
        </w:rPr>
        <w:t xml:space="preserve"> </w:t>
      </w:r>
      <w:r>
        <w:rPr>
          <w:w w:val="110"/>
        </w:rPr>
        <w:t>del circuito en</w:t>
      </w:r>
      <w:r>
        <w:rPr>
          <w:spacing w:val="40"/>
          <w:w w:val="110"/>
        </w:rPr>
        <w:t xml:space="preserve"> </w:t>
      </w:r>
      <w:r>
        <w:rPr>
          <w:w w:val="110"/>
        </w:rPr>
        <w:t>cuestión.</w:t>
      </w:r>
    </w:p>
    <w:p w14:paraId="31E174BB" w14:textId="77777777" w:rsidR="006B47D0" w:rsidRDefault="006B47D0">
      <w:pPr>
        <w:pStyle w:val="Textoindependiente"/>
        <w:spacing w:before="3"/>
        <w:ind w:left="0"/>
      </w:pPr>
    </w:p>
    <w:p w14:paraId="3147F098" w14:textId="28026B65" w:rsidR="006B47D0" w:rsidRDefault="00B415C0">
      <w:pPr>
        <w:pStyle w:val="Textoindependiente"/>
        <w:ind w:right="198"/>
        <w:jc w:val="both"/>
        <w:rPr>
          <w:w w:val="110"/>
        </w:rPr>
      </w:pPr>
      <w:r>
        <w:rPr>
          <w:w w:val="110"/>
        </w:rPr>
        <w:t>Para cada una de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las disciplinas de duatlón o triatlón,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podrá</w:t>
      </w:r>
      <w:r>
        <w:rPr>
          <w:spacing w:val="40"/>
          <w:w w:val="110"/>
        </w:rPr>
        <w:t xml:space="preserve"> </w:t>
      </w:r>
      <w:r>
        <w:rPr>
          <w:w w:val="110"/>
        </w:rPr>
        <w:t>fijar que</w:t>
      </w:r>
      <w:r>
        <w:rPr>
          <w:spacing w:val="40"/>
          <w:w w:val="110"/>
        </w:rPr>
        <w:t xml:space="preserve"> </w:t>
      </w:r>
      <w:r>
        <w:rPr>
          <w:w w:val="110"/>
        </w:rPr>
        <w:t>éstos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celebren</w:t>
      </w:r>
      <w:r>
        <w:rPr>
          <w:spacing w:val="40"/>
          <w:w w:val="110"/>
        </w:rPr>
        <w:t xml:space="preserve"> </w:t>
      </w:r>
      <w:r>
        <w:rPr>
          <w:w w:val="110"/>
        </w:rPr>
        <w:t>en</w:t>
      </w:r>
      <w:r>
        <w:rPr>
          <w:spacing w:val="40"/>
          <w:w w:val="110"/>
        </w:rPr>
        <w:t xml:space="preserve"> </w:t>
      </w:r>
      <w:r>
        <w:rPr>
          <w:w w:val="110"/>
        </w:rPr>
        <w:t>distintas distancias</w:t>
      </w:r>
      <w:r w:rsidR="004A7DB7">
        <w:rPr>
          <w:w w:val="110"/>
        </w:rPr>
        <w:t xml:space="preserve">: súper-sprint, </w:t>
      </w:r>
      <w:r>
        <w:rPr>
          <w:w w:val="110"/>
        </w:rPr>
        <w:t>sprint,</w:t>
      </w:r>
      <w:r w:rsidR="004A7DB7">
        <w:rPr>
          <w:w w:val="110"/>
        </w:rPr>
        <w:t xml:space="preserve"> estándar, media </w:t>
      </w:r>
      <w:r w:rsidR="007F3709">
        <w:rPr>
          <w:w w:val="110"/>
        </w:rPr>
        <w:t>y la</w:t>
      </w:r>
      <w:r>
        <w:rPr>
          <w:w w:val="110"/>
        </w:rPr>
        <w:t>rga.</w:t>
      </w:r>
    </w:p>
    <w:p w14:paraId="20E9D7FE" w14:textId="77777777" w:rsidR="004A7DB7" w:rsidRDefault="004A7DB7">
      <w:pPr>
        <w:pStyle w:val="Textoindependiente"/>
        <w:ind w:right="198"/>
        <w:jc w:val="both"/>
        <w:rPr>
          <w:w w:val="110"/>
        </w:rPr>
      </w:pPr>
    </w:p>
    <w:p w14:paraId="0857820A" w14:textId="77777777" w:rsidR="006B47D0" w:rsidRDefault="006B47D0">
      <w:pPr>
        <w:pStyle w:val="Textoindependiente"/>
        <w:jc w:val="both"/>
      </w:pPr>
    </w:p>
    <w:p w14:paraId="1A78CD54" w14:textId="77777777" w:rsidR="006B47D0" w:rsidRDefault="00B415C0">
      <w:pPr>
        <w:pStyle w:val="Ttulo11"/>
        <w:spacing w:before="76"/>
      </w:pPr>
      <w:r>
        <w:rPr>
          <w:w w:val="115"/>
        </w:rPr>
        <w:t>5.-</w:t>
      </w:r>
      <w:r>
        <w:rPr>
          <w:spacing w:val="80"/>
          <w:w w:val="115"/>
        </w:rPr>
        <w:t xml:space="preserve"> </w:t>
      </w:r>
      <w:r>
        <w:rPr>
          <w:w w:val="115"/>
        </w:rPr>
        <w:t>JUECES-ÁRBITROS</w:t>
      </w:r>
      <w:r>
        <w:rPr>
          <w:spacing w:val="80"/>
          <w:w w:val="115"/>
        </w:rPr>
        <w:t xml:space="preserve"> </w:t>
      </w:r>
      <w:r>
        <w:rPr>
          <w:w w:val="115"/>
        </w:rPr>
        <w:t>Y</w:t>
      </w:r>
      <w:r>
        <w:rPr>
          <w:spacing w:val="80"/>
          <w:w w:val="115"/>
        </w:rPr>
        <w:t xml:space="preserve"> </w:t>
      </w:r>
      <w:r>
        <w:rPr>
          <w:w w:val="115"/>
        </w:rPr>
        <w:t>REGLAS</w:t>
      </w:r>
      <w:r>
        <w:rPr>
          <w:spacing w:val="80"/>
          <w:w w:val="115"/>
        </w:rPr>
        <w:t xml:space="preserve"> </w:t>
      </w:r>
      <w:r>
        <w:rPr>
          <w:w w:val="115"/>
        </w:rPr>
        <w:t>TÉCNICAS</w:t>
      </w:r>
      <w:r>
        <w:rPr>
          <w:spacing w:val="80"/>
          <w:w w:val="115"/>
        </w:rPr>
        <w:t xml:space="preserve"> </w:t>
      </w:r>
      <w:r>
        <w:rPr>
          <w:w w:val="115"/>
        </w:rPr>
        <w:t>O</w:t>
      </w:r>
      <w:r>
        <w:rPr>
          <w:spacing w:val="80"/>
          <w:w w:val="115"/>
        </w:rPr>
        <w:t xml:space="preserve"> </w:t>
      </w:r>
      <w:r>
        <w:rPr>
          <w:w w:val="115"/>
        </w:rPr>
        <w:t>DE</w:t>
      </w:r>
      <w:r>
        <w:rPr>
          <w:spacing w:val="80"/>
          <w:w w:val="115"/>
        </w:rPr>
        <w:t xml:space="preserve"> </w:t>
      </w:r>
      <w:r>
        <w:rPr>
          <w:w w:val="115"/>
        </w:rPr>
        <w:t>COMPETICIÓN APLICABLES EN LAS PRUEBAS DEL CIRCUITO</w:t>
      </w:r>
    </w:p>
    <w:p w14:paraId="2769CA90" w14:textId="77777777" w:rsidR="006B47D0" w:rsidRDefault="006B47D0">
      <w:pPr>
        <w:pStyle w:val="Textoindependiente"/>
        <w:spacing w:before="5"/>
        <w:ind w:left="0"/>
        <w:rPr>
          <w:b/>
        </w:rPr>
      </w:pPr>
    </w:p>
    <w:p w14:paraId="208CAEE3" w14:textId="77777777" w:rsidR="006B47D0" w:rsidRDefault="00B415C0">
      <w:pPr>
        <w:pStyle w:val="Textoindependiente"/>
        <w:ind w:right="199"/>
        <w:jc w:val="both"/>
      </w:pPr>
      <w:r>
        <w:rPr>
          <w:w w:val="110"/>
        </w:rPr>
        <w:t>La supervisión y control técnico de las pruebas integradas en los circuitos corresponderá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los</w:t>
      </w:r>
      <w:r>
        <w:rPr>
          <w:spacing w:val="40"/>
          <w:w w:val="110"/>
        </w:rPr>
        <w:t xml:space="preserve"> </w:t>
      </w:r>
      <w:r>
        <w:rPr>
          <w:w w:val="110"/>
        </w:rPr>
        <w:t>jueces-árbitros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la</w:t>
      </w:r>
      <w:r>
        <w:rPr>
          <w:spacing w:val="40"/>
          <w:w w:val="110"/>
        </w:rPr>
        <w:t xml:space="preserve"> </w:t>
      </w:r>
      <w:r>
        <w:rPr>
          <w:w w:val="110"/>
        </w:rPr>
        <w:t>federación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triatlón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-2"/>
          <w:w w:val="110"/>
        </w:rPr>
        <w:t>Euskadi.</w:t>
      </w:r>
    </w:p>
    <w:p w14:paraId="501DF343" w14:textId="77777777" w:rsidR="006B47D0" w:rsidRDefault="00B415C0">
      <w:pPr>
        <w:pStyle w:val="Textoindependiente"/>
        <w:spacing w:before="279"/>
        <w:ind w:right="199"/>
        <w:jc w:val="both"/>
      </w:pPr>
      <w:r>
        <w:rPr>
          <w:w w:val="110"/>
        </w:rPr>
        <w:t>En el desarrollo de las pruebas del circuito resultará de aplicación el reglamento de competiciones que tenga establecido la federación de</w:t>
      </w:r>
      <w:r>
        <w:rPr>
          <w:spacing w:val="80"/>
          <w:w w:val="110"/>
        </w:rPr>
        <w:t xml:space="preserve"> </w:t>
      </w:r>
      <w:r>
        <w:rPr>
          <w:w w:val="110"/>
        </w:rPr>
        <w:t>triatlón de Euskadi.</w:t>
      </w:r>
    </w:p>
    <w:p w14:paraId="280A1F0B" w14:textId="77777777" w:rsidR="006B47D0" w:rsidRDefault="006B47D0">
      <w:pPr>
        <w:pStyle w:val="Textoindependiente"/>
        <w:ind w:left="0"/>
      </w:pPr>
    </w:p>
    <w:p w14:paraId="2755AA56" w14:textId="77777777" w:rsidR="006B47D0" w:rsidRDefault="006B47D0">
      <w:pPr>
        <w:pStyle w:val="Textoindependiente"/>
        <w:spacing w:before="4"/>
        <w:ind w:left="0"/>
      </w:pPr>
    </w:p>
    <w:p w14:paraId="46AB0DED" w14:textId="77777777" w:rsidR="000F1203" w:rsidRDefault="000F1203">
      <w:pPr>
        <w:rPr>
          <w:b/>
          <w:bCs/>
          <w:w w:val="115"/>
          <w:sz w:val="24"/>
          <w:szCs w:val="24"/>
        </w:rPr>
      </w:pPr>
      <w:r>
        <w:rPr>
          <w:w w:val="115"/>
        </w:rPr>
        <w:br w:type="page"/>
      </w:r>
    </w:p>
    <w:p w14:paraId="1C7467B5" w14:textId="72EE9A86" w:rsidR="006B47D0" w:rsidRDefault="00B415C0" w:rsidP="0015094F">
      <w:pPr>
        <w:pStyle w:val="Ttulo11"/>
        <w:spacing w:before="1"/>
        <w:ind w:left="0" w:right="2"/>
        <w:jc w:val="both"/>
      </w:pPr>
      <w:r>
        <w:rPr>
          <w:w w:val="115"/>
        </w:rPr>
        <w:lastRenderedPageBreak/>
        <w:t>6.-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PARTICIPACIÓN</w:t>
      </w:r>
    </w:p>
    <w:p w14:paraId="38BB42A7" w14:textId="77777777" w:rsidR="006B47D0" w:rsidRDefault="00B415C0" w:rsidP="0015094F">
      <w:pPr>
        <w:pStyle w:val="Textoindependiente"/>
        <w:spacing w:before="280"/>
        <w:ind w:left="0" w:right="2"/>
        <w:jc w:val="both"/>
      </w:pPr>
      <w:r>
        <w:rPr>
          <w:w w:val="110"/>
        </w:rPr>
        <w:t>Podrán tomar parte y optar al título en los Circuitos quienes estén en la temporada en curso en posesión de licencia federativa expedida por las federaciones de triatlón de Euskadi.</w:t>
      </w:r>
    </w:p>
    <w:p w14:paraId="02F8C77B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20AD8FEA" w14:textId="77777777" w:rsidR="000F1203" w:rsidRDefault="00B415C0" w:rsidP="0015094F">
      <w:pPr>
        <w:pStyle w:val="Textoindependiente"/>
        <w:ind w:left="0" w:right="2"/>
        <w:jc w:val="both"/>
        <w:rPr>
          <w:w w:val="115"/>
        </w:rPr>
      </w:pP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las</w:t>
      </w:r>
      <w:r>
        <w:rPr>
          <w:spacing w:val="-5"/>
          <w:w w:val="115"/>
        </w:rPr>
        <w:t xml:space="preserve"> </w:t>
      </w:r>
      <w:r>
        <w:rPr>
          <w:w w:val="115"/>
        </w:rPr>
        <w:t>clasificaciones</w:t>
      </w:r>
      <w:r>
        <w:rPr>
          <w:spacing w:val="-13"/>
          <w:w w:val="115"/>
        </w:rPr>
        <w:t xml:space="preserve"> </w:t>
      </w:r>
      <w:r>
        <w:rPr>
          <w:w w:val="115"/>
        </w:rPr>
        <w:t>por</w:t>
      </w:r>
      <w:r>
        <w:rPr>
          <w:spacing w:val="-3"/>
          <w:w w:val="115"/>
        </w:rPr>
        <w:t xml:space="preserve"> </w:t>
      </w:r>
      <w:r>
        <w:rPr>
          <w:w w:val="115"/>
        </w:rPr>
        <w:t>equipos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clubes,</w:t>
      </w:r>
      <w:r>
        <w:rPr>
          <w:spacing w:val="-9"/>
          <w:w w:val="115"/>
        </w:rPr>
        <w:t xml:space="preserve"> </w:t>
      </w:r>
      <w:r>
        <w:rPr>
          <w:w w:val="115"/>
        </w:rPr>
        <w:t>podrán</w:t>
      </w:r>
      <w:r>
        <w:rPr>
          <w:spacing w:val="-3"/>
          <w:w w:val="115"/>
        </w:rPr>
        <w:t xml:space="preserve"> </w:t>
      </w:r>
      <w:r>
        <w:rPr>
          <w:w w:val="115"/>
        </w:rPr>
        <w:t>integrar,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representar y llegar a puntuar para éstos los y las deportistas que estén en posesión de </w:t>
      </w:r>
      <w:r w:rsidR="007F3709">
        <w:rPr>
          <w:w w:val="115"/>
        </w:rPr>
        <w:t xml:space="preserve">la </w:t>
      </w:r>
      <w:r>
        <w:rPr>
          <w:w w:val="115"/>
        </w:rPr>
        <w:t>licencia federativa</w:t>
      </w:r>
      <w:r w:rsidR="007F3709">
        <w:rPr>
          <w:w w:val="115"/>
        </w:rPr>
        <w:t xml:space="preserve"> </w:t>
      </w:r>
      <w:r w:rsidR="007F3709" w:rsidRPr="0089260C">
        <w:rPr>
          <w:w w:val="115"/>
        </w:rPr>
        <w:t xml:space="preserve">expedida </w:t>
      </w:r>
      <w:r w:rsidR="007F3709" w:rsidRPr="0089260C">
        <w:rPr>
          <w:w w:val="110"/>
        </w:rPr>
        <w:t>por las federaciones de triatlón de Euskadi</w:t>
      </w:r>
      <w:r>
        <w:rPr>
          <w:w w:val="115"/>
        </w:rPr>
        <w:t>.</w:t>
      </w:r>
    </w:p>
    <w:p w14:paraId="11554019" w14:textId="77777777" w:rsidR="000F1203" w:rsidRDefault="000F1203" w:rsidP="0015094F">
      <w:pPr>
        <w:pStyle w:val="Textoindependiente"/>
        <w:ind w:left="0" w:right="2"/>
        <w:jc w:val="both"/>
        <w:rPr>
          <w:w w:val="115"/>
        </w:rPr>
      </w:pPr>
    </w:p>
    <w:p w14:paraId="2D8D25BE" w14:textId="77777777" w:rsidR="000F1203" w:rsidRDefault="000F1203" w:rsidP="0015094F">
      <w:pPr>
        <w:pStyle w:val="Textoindependiente"/>
        <w:ind w:left="0" w:right="2"/>
        <w:jc w:val="both"/>
        <w:rPr>
          <w:w w:val="115"/>
        </w:rPr>
      </w:pPr>
    </w:p>
    <w:p w14:paraId="5E85C967" w14:textId="2B9FAFB3" w:rsidR="006B47D0" w:rsidRDefault="00B415C0" w:rsidP="0015094F">
      <w:pPr>
        <w:pStyle w:val="Ttulo11"/>
        <w:ind w:left="0" w:right="2"/>
        <w:jc w:val="both"/>
      </w:pPr>
      <w:r>
        <w:rPr>
          <w:w w:val="115"/>
        </w:rPr>
        <w:t>7.-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CATEGORÍAS</w:t>
      </w:r>
    </w:p>
    <w:p w14:paraId="4D8C518E" w14:textId="77777777" w:rsidR="006B47D0" w:rsidRDefault="00B415C0" w:rsidP="0015094F">
      <w:pPr>
        <w:pStyle w:val="Textoindependiente"/>
        <w:spacing w:before="280"/>
        <w:ind w:left="0" w:right="2"/>
        <w:jc w:val="both"/>
      </w:pPr>
      <w:r>
        <w:rPr>
          <w:w w:val="115"/>
        </w:rPr>
        <w:t>Los</w:t>
      </w:r>
      <w:r>
        <w:rPr>
          <w:spacing w:val="5"/>
          <w:w w:val="115"/>
        </w:rPr>
        <w:t xml:space="preserve"> </w:t>
      </w:r>
      <w:r>
        <w:rPr>
          <w:w w:val="115"/>
        </w:rPr>
        <w:t>Circuitos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w w:val="115"/>
        </w:rPr>
        <w:t>celebrarán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las</w:t>
      </w:r>
      <w:r>
        <w:rPr>
          <w:spacing w:val="2"/>
          <w:w w:val="115"/>
        </w:rPr>
        <w:t xml:space="preserve"> </w:t>
      </w:r>
      <w:r>
        <w:rPr>
          <w:w w:val="115"/>
        </w:rPr>
        <w:t>siguientes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categorías:</w:t>
      </w:r>
    </w:p>
    <w:p w14:paraId="1B2185F6" w14:textId="77777777" w:rsidR="006B47D0" w:rsidRDefault="006B47D0" w:rsidP="0015094F">
      <w:pPr>
        <w:pStyle w:val="Textoindependiente"/>
        <w:spacing w:before="29"/>
        <w:ind w:left="0" w:right="2"/>
        <w:jc w:val="both"/>
      </w:pPr>
    </w:p>
    <w:p w14:paraId="701CEBE1" w14:textId="77777777" w:rsidR="007F3709" w:rsidRPr="007F3709" w:rsidRDefault="007F3709" w:rsidP="00F12542">
      <w:pPr>
        <w:pStyle w:val="Prrafodelista"/>
        <w:numPr>
          <w:ilvl w:val="0"/>
          <w:numId w:val="3"/>
        </w:numPr>
        <w:tabs>
          <w:tab w:val="left" w:pos="1403"/>
        </w:tabs>
        <w:spacing w:before="0" w:line="294" w:lineRule="exact"/>
        <w:ind w:left="567" w:right="2" w:hanging="283"/>
        <w:jc w:val="both"/>
        <w:rPr>
          <w:rFonts w:ascii="Symbol" w:hAnsi="Symbol"/>
          <w:sz w:val="24"/>
        </w:rPr>
      </w:pPr>
      <w:r>
        <w:rPr>
          <w:rFonts w:asciiTheme="majorHAnsi" w:hAnsiTheme="majorHAnsi"/>
          <w:sz w:val="24"/>
        </w:rPr>
        <w:t>Cadete masculina y femenina</w:t>
      </w:r>
    </w:p>
    <w:p w14:paraId="20921BD0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spacing w:before="0" w:line="294" w:lineRule="exact"/>
        <w:ind w:left="567" w:right="2" w:hanging="283"/>
        <w:jc w:val="both"/>
        <w:rPr>
          <w:rFonts w:ascii="Symbol" w:hAnsi="Symbol"/>
          <w:sz w:val="24"/>
        </w:rPr>
      </w:pPr>
      <w:r>
        <w:rPr>
          <w:w w:val="115"/>
          <w:sz w:val="24"/>
        </w:rPr>
        <w:t>Juvenil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masculin</w:t>
      </w:r>
      <w:r w:rsidR="007F3709">
        <w:rPr>
          <w:w w:val="115"/>
          <w:sz w:val="24"/>
        </w:rPr>
        <w:t>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y</w:t>
      </w:r>
      <w:r>
        <w:rPr>
          <w:spacing w:val="23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femenin</w:t>
      </w:r>
      <w:r w:rsidR="007F3709">
        <w:rPr>
          <w:spacing w:val="-2"/>
          <w:w w:val="115"/>
          <w:sz w:val="24"/>
        </w:rPr>
        <w:t>a</w:t>
      </w:r>
    </w:p>
    <w:p w14:paraId="2041C4D2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ind w:left="567" w:right="2" w:hanging="283"/>
        <w:jc w:val="both"/>
        <w:rPr>
          <w:rFonts w:ascii="Symbol" w:hAnsi="Symbol"/>
          <w:sz w:val="24"/>
        </w:rPr>
      </w:pPr>
      <w:r>
        <w:rPr>
          <w:w w:val="115"/>
          <w:sz w:val="24"/>
        </w:rPr>
        <w:t>Junior</w:t>
      </w:r>
      <w:r>
        <w:rPr>
          <w:spacing w:val="25"/>
          <w:w w:val="115"/>
          <w:sz w:val="24"/>
        </w:rPr>
        <w:t xml:space="preserve"> </w:t>
      </w:r>
      <w:r w:rsidR="007F3709">
        <w:rPr>
          <w:w w:val="115"/>
          <w:sz w:val="24"/>
        </w:rPr>
        <w:t>masculina y femenina</w:t>
      </w:r>
    </w:p>
    <w:p w14:paraId="16285FFE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spacing w:line="294" w:lineRule="exact"/>
        <w:ind w:left="567" w:right="2" w:hanging="283"/>
        <w:jc w:val="both"/>
        <w:rPr>
          <w:rFonts w:ascii="Symbol" w:hAnsi="Symbol"/>
          <w:sz w:val="24"/>
        </w:rPr>
      </w:pPr>
      <w:r>
        <w:rPr>
          <w:w w:val="115"/>
          <w:sz w:val="24"/>
        </w:rPr>
        <w:t>Sub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6"/>
          <w:w w:val="115"/>
          <w:sz w:val="24"/>
        </w:rPr>
        <w:t xml:space="preserve"> </w:t>
      </w:r>
      <w:r w:rsidR="007F3709">
        <w:rPr>
          <w:w w:val="115"/>
          <w:sz w:val="24"/>
        </w:rPr>
        <w:t>masculina y femenina</w:t>
      </w:r>
    </w:p>
    <w:p w14:paraId="25F7537D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spacing w:before="0" w:line="294" w:lineRule="exact"/>
        <w:ind w:left="567" w:right="2" w:hanging="283"/>
        <w:jc w:val="both"/>
        <w:rPr>
          <w:rFonts w:ascii="Symbol" w:hAnsi="Symbol"/>
          <w:sz w:val="24"/>
        </w:rPr>
      </w:pPr>
      <w:r>
        <w:rPr>
          <w:w w:val="110"/>
          <w:sz w:val="24"/>
        </w:rPr>
        <w:t>Veteran</w:t>
      </w:r>
      <w:r w:rsidR="00EB3A0C">
        <w:rPr>
          <w:w w:val="110"/>
          <w:sz w:val="24"/>
        </w:rPr>
        <w:t>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1</w:t>
      </w:r>
      <w:r>
        <w:rPr>
          <w:spacing w:val="32"/>
          <w:w w:val="110"/>
          <w:sz w:val="24"/>
        </w:rPr>
        <w:t xml:space="preserve"> </w:t>
      </w:r>
      <w:r w:rsidR="007F3709">
        <w:rPr>
          <w:w w:val="110"/>
          <w:sz w:val="24"/>
        </w:rPr>
        <w:t>masculina y femenina</w:t>
      </w:r>
    </w:p>
    <w:p w14:paraId="1C4AAF70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ind w:left="567" w:right="2" w:hanging="283"/>
        <w:jc w:val="both"/>
        <w:rPr>
          <w:rFonts w:ascii="Symbol" w:hAnsi="Symbol"/>
          <w:sz w:val="24"/>
        </w:rPr>
      </w:pPr>
      <w:r>
        <w:rPr>
          <w:w w:val="110"/>
          <w:sz w:val="24"/>
        </w:rPr>
        <w:t>Veteran</w:t>
      </w:r>
      <w:r w:rsidR="00EB3A0C">
        <w:rPr>
          <w:w w:val="110"/>
          <w:sz w:val="24"/>
        </w:rPr>
        <w:t>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2</w:t>
      </w:r>
      <w:r>
        <w:rPr>
          <w:spacing w:val="32"/>
          <w:w w:val="110"/>
          <w:sz w:val="24"/>
        </w:rPr>
        <w:t xml:space="preserve"> </w:t>
      </w:r>
      <w:r w:rsidR="007F3709">
        <w:rPr>
          <w:w w:val="110"/>
          <w:sz w:val="24"/>
        </w:rPr>
        <w:t>masculina y femenina</w:t>
      </w:r>
    </w:p>
    <w:p w14:paraId="78392B09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ind w:left="567" w:right="2" w:hanging="283"/>
        <w:jc w:val="both"/>
        <w:rPr>
          <w:rFonts w:ascii="Symbol" w:hAnsi="Symbol"/>
          <w:sz w:val="24"/>
        </w:rPr>
      </w:pPr>
      <w:r>
        <w:rPr>
          <w:w w:val="110"/>
          <w:sz w:val="24"/>
        </w:rPr>
        <w:t>Veteran</w:t>
      </w:r>
      <w:r w:rsidR="00EB3A0C">
        <w:rPr>
          <w:w w:val="110"/>
          <w:sz w:val="24"/>
        </w:rPr>
        <w:t>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3</w:t>
      </w:r>
      <w:r>
        <w:rPr>
          <w:spacing w:val="32"/>
          <w:w w:val="110"/>
          <w:sz w:val="24"/>
        </w:rPr>
        <w:t xml:space="preserve"> </w:t>
      </w:r>
      <w:r w:rsidR="007F3709">
        <w:rPr>
          <w:w w:val="110"/>
          <w:sz w:val="24"/>
        </w:rPr>
        <w:t>masculina y femenina</w:t>
      </w:r>
    </w:p>
    <w:p w14:paraId="4434DFD2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ind w:left="567" w:right="2" w:hanging="283"/>
        <w:jc w:val="both"/>
        <w:rPr>
          <w:rFonts w:ascii="Symbol" w:hAnsi="Symbol"/>
          <w:sz w:val="24"/>
        </w:rPr>
      </w:pPr>
      <w:r>
        <w:rPr>
          <w:w w:val="110"/>
          <w:sz w:val="24"/>
        </w:rPr>
        <w:t>Absolut</w:t>
      </w:r>
      <w:r w:rsidR="00EB3A0C">
        <w:rPr>
          <w:w w:val="110"/>
          <w:sz w:val="24"/>
        </w:rPr>
        <w:t>a</w:t>
      </w:r>
      <w:r>
        <w:rPr>
          <w:spacing w:val="23"/>
          <w:w w:val="110"/>
          <w:sz w:val="24"/>
        </w:rPr>
        <w:t xml:space="preserve"> </w:t>
      </w:r>
      <w:r w:rsidR="007F3709">
        <w:rPr>
          <w:w w:val="115"/>
          <w:sz w:val="24"/>
        </w:rPr>
        <w:t>masculina</w:t>
      </w:r>
      <w:r w:rsidR="007F3709">
        <w:rPr>
          <w:spacing w:val="26"/>
          <w:w w:val="115"/>
          <w:sz w:val="24"/>
        </w:rPr>
        <w:t xml:space="preserve"> </w:t>
      </w:r>
      <w:r w:rsidR="007F3709">
        <w:rPr>
          <w:w w:val="115"/>
          <w:sz w:val="24"/>
        </w:rPr>
        <w:t>y</w:t>
      </w:r>
      <w:r w:rsidR="007F3709">
        <w:rPr>
          <w:spacing w:val="26"/>
          <w:w w:val="115"/>
          <w:sz w:val="24"/>
        </w:rPr>
        <w:t xml:space="preserve"> </w:t>
      </w:r>
      <w:r w:rsidR="007F3709">
        <w:rPr>
          <w:spacing w:val="-2"/>
          <w:w w:val="115"/>
          <w:sz w:val="24"/>
        </w:rPr>
        <w:t>femenina</w:t>
      </w:r>
    </w:p>
    <w:p w14:paraId="3B7B5654" w14:textId="77777777" w:rsidR="006B47D0" w:rsidRDefault="00B415C0" w:rsidP="00F12542">
      <w:pPr>
        <w:pStyle w:val="Prrafodelista"/>
        <w:numPr>
          <w:ilvl w:val="0"/>
          <w:numId w:val="3"/>
        </w:numPr>
        <w:tabs>
          <w:tab w:val="left" w:pos="1403"/>
        </w:tabs>
        <w:ind w:left="567" w:right="2" w:hanging="283"/>
        <w:jc w:val="both"/>
        <w:rPr>
          <w:rFonts w:ascii="Symbol" w:hAnsi="Symbol"/>
          <w:sz w:val="24"/>
        </w:rPr>
      </w:pPr>
      <w:r>
        <w:rPr>
          <w:w w:val="110"/>
          <w:sz w:val="24"/>
        </w:rPr>
        <w:t>Equipos</w:t>
      </w:r>
      <w:r>
        <w:rPr>
          <w:spacing w:val="44"/>
          <w:w w:val="110"/>
          <w:sz w:val="24"/>
        </w:rPr>
        <w:t xml:space="preserve"> </w:t>
      </w:r>
      <w:r w:rsidR="007F3709">
        <w:rPr>
          <w:w w:val="110"/>
          <w:sz w:val="24"/>
        </w:rPr>
        <w:t>masculina y femenina</w:t>
      </w:r>
    </w:p>
    <w:p w14:paraId="05ABA298" w14:textId="77777777" w:rsidR="006B47D0" w:rsidRDefault="006B47D0" w:rsidP="0015094F">
      <w:pPr>
        <w:pStyle w:val="Textoindependiente"/>
        <w:ind w:left="0" w:right="2"/>
        <w:jc w:val="both"/>
      </w:pPr>
    </w:p>
    <w:p w14:paraId="24895F09" w14:textId="77777777" w:rsidR="006B47D0" w:rsidRDefault="006B47D0" w:rsidP="0015094F">
      <w:pPr>
        <w:pStyle w:val="Textoindependiente"/>
        <w:spacing w:before="1"/>
        <w:ind w:left="0" w:right="2"/>
        <w:jc w:val="both"/>
      </w:pPr>
    </w:p>
    <w:p w14:paraId="05F28B8C" w14:textId="77777777" w:rsidR="006B47D0" w:rsidRDefault="00B415C0" w:rsidP="0015094F">
      <w:pPr>
        <w:pStyle w:val="Ttulo11"/>
        <w:ind w:left="0" w:right="2"/>
        <w:jc w:val="both"/>
      </w:pPr>
      <w:r>
        <w:rPr>
          <w:w w:val="115"/>
        </w:rPr>
        <w:t>8.-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PUNTUACIÓN</w:t>
      </w:r>
    </w:p>
    <w:p w14:paraId="44E02F0F" w14:textId="77777777" w:rsidR="006B47D0" w:rsidRDefault="00B415C0" w:rsidP="0015094F">
      <w:pPr>
        <w:pStyle w:val="Textoindependiente"/>
        <w:spacing w:before="281"/>
        <w:ind w:left="0" w:right="2"/>
        <w:jc w:val="both"/>
      </w:pPr>
      <w:r>
        <w:rPr>
          <w:w w:val="110"/>
        </w:rPr>
        <w:t xml:space="preserve">Para confeccionar la clasificación de los circuitos en cada disciplina y </w:t>
      </w:r>
      <w:r>
        <w:rPr>
          <w:spacing w:val="-2"/>
          <w:w w:val="110"/>
        </w:rPr>
        <w:t>categoría</w:t>
      </w:r>
      <w:r w:rsidR="00581B76">
        <w:rPr>
          <w:spacing w:val="-2"/>
          <w:w w:val="110"/>
        </w:rPr>
        <w:t xml:space="preserve"> </w:t>
      </w:r>
      <w:r w:rsidR="00581B76">
        <w:rPr>
          <w:w w:val="115"/>
        </w:rPr>
        <w:t xml:space="preserve">se establece un sistema de puntuación que será el </w:t>
      </w:r>
      <w:r w:rsidR="00581B76">
        <w:rPr>
          <w:spacing w:val="-2"/>
          <w:w w:val="115"/>
        </w:rPr>
        <w:t>siguiente</w:t>
      </w:r>
      <w:r>
        <w:rPr>
          <w:spacing w:val="-2"/>
          <w:w w:val="110"/>
        </w:rPr>
        <w:t>:</w:t>
      </w:r>
    </w:p>
    <w:p w14:paraId="677A2AF0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54CE26E2" w14:textId="2F7EA645" w:rsidR="006B47D0" w:rsidRDefault="00B415C0" w:rsidP="0015094F">
      <w:pPr>
        <w:pStyle w:val="Textoindependiente"/>
        <w:ind w:left="0" w:right="2"/>
        <w:jc w:val="both"/>
      </w:pPr>
      <w:r>
        <w:rPr>
          <w:w w:val="110"/>
        </w:rPr>
        <w:t>Para optar a los diferentes Circuitos será necesario haber</w:t>
      </w:r>
      <w:r>
        <w:rPr>
          <w:spacing w:val="80"/>
          <w:w w:val="150"/>
        </w:rPr>
        <w:t xml:space="preserve"> </w:t>
      </w:r>
      <w:r>
        <w:rPr>
          <w:w w:val="110"/>
        </w:rPr>
        <w:t>finalizado</w:t>
      </w:r>
      <w:r>
        <w:rPr>
          <w:spacing w:val="39"/>
          <w:w w:val="110"/>
        </w:rPr>
        <w:t xml:space="preserve"> </w:t>
      </w:r>
      <w:r>
        <w:rPr>
          <w:w w:val="110"/>
        </w:rPr>
        <w:t>la</w:t>
      </w:r>
      <w:r>
        <w:rPr>
          <w:spacing w:val="39"/>
          <w:w w:val="110"/>
        </w:rPr>
        <w:t xml:space="preserve"> </w:t>
      </w:r>
      <w:r>
        <w:rPr>
          <w:w w:val="110"/>
        </w:rPr>
        <w:t>mitad</w:t>
      </w:r>
      <w:r>
        <w:rPr>
          <w:spacing w:val="39"/>
          <w:w w:val="110"/>
        </w:rPr>
        <w:t xml:space="preserve"> </w:t>
      </w:r>
      <w:r>
        <w:rPr>
          <w:w w:val="110"/>
        </w:rPr>
        <w:t>más</w:t>
      </w:r>
      <w:r>
        <w:rPr>
          <w:spacing w:val="39"/>
          <w:w w:val="110"/>
        </w:rPr>
        <w:t xml:space="preserve"> </w:t>
      </w:r>
      <w:r>
        <w:rPr>
          <w:w w:val="110"/>
        </w:rPr>
        <w:t>una</w:t>
      </w:r>
      <w:r>
        <w:rPr>
          <w:spacing w:val="39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las</w:t>
      </w:r>
      <w:r>
        <w:rPr>
          <w:spacing w:val="39"/>
          <w:w w:val="110"/>
        </w:rPr>
        <w:t xml:space="preserve"> </w:t>
      </w:r>
      <w:r>
        <w:rPr>
          <w:w w:val="110"/>
        </w:rPr>
        <w:t>pruebas</w:t>
      </w:r>
      <w:r>
        <w:rPr>
          <w:spacing w:val="39"/>
          <w:w w:val="110"/>
        </w:rPr>
        <w:t xml:space="preserve"> </w:t>
      </w:r>
      <w:r>
        <w:rPr>
          <w:w w:val="110"/>
        </w:rPr>
        <w:t>que</w:t>
      </w:r>
      <w:r>
        <w:rPr>
          <w:spacing w:val="39"/>
          <w:w w:val="110"/>
        </w:rPr>
        <w:t xml:space="preserve"> </w:t>
      </w:r>
      <w:r>
        <w:rPr>
          <w:w w:val="110"/>
        </w:rPr>
        <w:t>conforman</w:t>
      </w:r>
      <w:r>
        <w:rPr>
          <w:spacing w:val="39"/>
          <w:w w:val="110"/>
        </w:rPr>
        <w:t xml:space="preserve"> </w:t>
      </w:r>
      <w:r>
        <w:rPr>
          <w:w w:val="110"/>
        </w:rPr>
        <w:t>cada circuito</w:t>
      </w:r>
      <w:r>
        <w:rPr>
          <w:spacing w:val="40"/>
          <w:w w:val="110"/>
        </w:rPr>
        <w:t xml:space="preserve"> </w:t>
      </w:r>
      <w:r>
        <w:rPr>
          <w:w w:val="110"/>
        </w:rPr>
        <w:t>(no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tendrán</w:t>
      </w:r>
      <w:r>
        <w:rPr>
          <w:spacing w:val="40"/>
          <w:w w:val="110"/>
        </w:rPr>
        <w:t xml:space="preserve"> </w:t>
      </w:r>
      <w:r>
        <w:rPr>
          <w:w w:val="110"/>
        </w:rPr>
        <w:t>en</w:t>
      </w:r>
      <w:r>
        <w:rPr>
          <w:spacing w:val="40"/>
          <w:w w:val="110"/>
        </w:rPr>
        <w:t xml:space="preserve"> </w:t>
      </w:r>
      <w:r>
        <w:rPr>
          <w:w w:val="110"/>
        </w:rPr>
        <w:t>cuenta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pruebas</w:t>
      </w:r>
      <w:r>
        <w:rPr>
          <w:spacing w:val="40"/>
          <w:w w:val="110"/>
        </w:rPr>
        <w:t xml:space="preserve"> </w:t>
      </w:r>
      <w:r>
        <w:rPr>
          <w:w w:val="110"/>
        </w:rPr>
        <w:t>incluidas</w:t>
      </w:r>
      <w:r>
        <w:rPr>
          <w:spacing w:val="40"/>
          <w:w w:val="110"/>
        </w:rPr>
        <w:t xml:space="preserve"> </w:t>
      </w:r>
      <w:r>
        <w:rPr>
          <w:w w:val="110"/>
        </w:rPr>
        <w:t>en</w:t>
      </w:r>
      <w:r>
        <w:rPr>
          <w:spacing w:val="40"/>
          <w:w w:val="110"/>
        </w:rPr>
        <w:t xml:space="preserve"> </w:t>
      </w:r>
      <w:r>
        <w:rPr>
          <w:w w:val="110"/>
        </w:rPr>
        <w:t>cada circuito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 w:rsidR="00002FA3">
        <w:rPr>
          <w:w w:val="110"/>
        </w:rPr>
        <w:t>finalmente</w:t>
      </w:r>
      <w:r>
        <w:rPr>
          <w:spacing w:val="40"/>
          <w:w w:val="110"/>
        </w:rPr>
        <w:t xml:space="preserve"> </w:t>
      </w:r>
      <w:r>
        <w:rPr>
          <w:w w:val="110"/>
        </w:rPr>
        <w:t>no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celebren)</w:t>
      </w:r>
      <w:r>
        <w:rPr>
          <w:spacing w:val="40"/>
          <w:w w:val="110"/>
        </w:rPr>
        <w:t xml:space="preserve"> </w:t>
      </w:r>
      <w:r>
        <w:rPr>
          <w:w w:val="110"/>
        </w:rPr>
        <w:t>Si</w:t>
      </w:r>
      <w:r>
        <w:rPr>
          <w:spacing w:val="40"/>
          <w:w w:val="110"/>
        </w:rPr>
        <w:t xml:space="preserve"> </w:t>
      </w:r>
      <w:r>
        <w:rPr>
          <w:w w:val="110"/>
        </w:rPr>
        <w:t>el</w:t>
      </w:r>
      <w:r>
        <w:rPr>
          <w:spacing w:val="40"/>
          <w:w w:val="110"/>
        </w:rPr>
        <w:t xml:space="preserve"> </w:t>
      </w:r>
      <w:r>
        <w:rPr>
          <w:w w:val="110"/>
        </w:rPr>
        <w:t>resultado</w:t>
      </w:r>
      <w:r>
        <w:rPr>
          <w:spacing w:val="40"/>
          <w:w w:val="110"/>
        </w:rPr>
        <w:t xml:space="preserve"> </w:t>
      </w:r>
      <w:r>
        <w:rPr>
          <w:w w:val="110"/>
        </w:rPr>
        <w:t>no</w:t>
      </w:r>
      <w:r>
        <w:rPr>
          <w:spacing w:val="40"/>
          <w:w w:val="110"/>
        </w:rPr>
        <w:t xml:space="preserve"> </w:t>
      </w:r>
      <w:r>
        <w:rPr>
          <w:w w:val="110"/>
        </w:rPr>
        <w:t>fuese</w:t>
      </w:r>
      <w:r>
        <w:rPr>
          <w:spacing w:val="40"/>
          <w:w w:val="110"/>
        </w:rPr>
        <w:t xml:space="preserve"> </w:t>
      </w:r>
      <w:r>
        <w:rPr>
          <w:w w:val="110"/>
        </w:rPr>
        <w:t>un número entero se redondeará por defecto.</w:t>
      </w:r>
    </w:p>
    <w:p w14:paraId="03B682F3" w14:textId="34BD3D49" w:rsidR="00EB3A0C" w:rsidRDefault="00B415C0" w:rsidP="0015094F">
      <w:pPr>
        <w:pStyle w:val="Textoindependiente"/>
        <w:spacing w:before="72"/>
        <w:ind w:left="0" w:right="2"/>
        <w:jc w:val="both"/>
        <w:rPr>
          <w:spacing w:val="14"/>
          <w:w w:val="115"/>
        </w:rPr>
      </w:pPr>
      <w:r>
        <w:rPr>
          <w:w w:val="110"/>
        </w:rPr>
        <w:t>Ejemplo:</w:t>
      </w:r>
      <w:r>
        <w:rPr>
          <w:spacing w:val="32"/>
          <w:w w:val="110"/>
        </w:rPr>
        <w:t xml:space="preserve"> </w:t>
      </w:r>
      <w:r>
        <w:rPr>
          <w:w w:val="110"/>
        </w:rPr>
        <w:t>Se</w:t>
      </w:r>
      <w:r>
        <w:rPr>
          <w:spacing w:val="32"/>
          <w:w w:val="110"/>
        </w:rPr>
        <w:t xml:space="preserve"> </w:t>
      </w:r>
      <w:r>
        <w:rPr>
          <w:w w:val="110"/>
        </w:rPr>
        <w:t>confecciona</w:t>
      </w:r>
      <w:r>
        <w:rPr>
          <w:spacing w:val="32"/>
          <w:w w:val="110"/>
        </w:rPr>
        <w:t xml:space="preserve"> </w:t>
      </w:r>
      <w:r>
        <w:rPr>
          <w:w w:val="110"/>
        </w:rPr>
        <w:t>el</w:t>
      </w:r>
      <w:r>
        <w:rPr>
          <w:spacing w:val="32"/>
          <w:w w:val="110"/>
        </w:rPr>
        <w:t xml:space="preserve"> </w:t>
      </w:r>
      <w:r>
        <w:rPr>
          <w:w w:val="110"/>
        </w:rPr>
        <w:t>calendario</w:t>
      </w:r>
      <w:r>
        <w:rPr>
          <w:spacing w:val="32"/>
          <w:w w:val="110"/>
        </w:rPr>
        <w:t xml:space="preserve"> </w:t>
      </w:r>
      <w:r>
        <w:rPr>
          <w:w w:val="110"/>
        </w:rPr>
        <w:t>con</w:t>
      </w:r>
      <w:r>
        <w:rPr>
          <w:spacing w:val="32"/>
          <w:w w:val="110"/>
        </w:rPr>
        <w:t xml:space="preserve"> </w:t>
      </w:r>
      <w:r w:rsidR="00002FA3">
        <w:rPr>
          <w:w w:val="110"/>
        </w:rPr>
        <w:t>10</w:t>
      </w:r>
      <w:r>
        <w:rPr>
          <w:spacing w:val="32"/>
          <w:w w:val="110"/>
        </w:rPr>
        <w:t xml:space="preserve"> </w:t>
      </w:r>
      <w:r>
        <w:rPr>
          <w:w w:val="110"/>
        </w:rPr>
        <w:t>pruebas</w:t>
      </w:r>
      <w:r>
        <w:rPr>
          <w:spacing w:val="32"/>
          <w:w w:val="110"/>
        </w:rPr>
        <w:t xml:space="preserve"> </w:t>
      </w:r>
      <w:r>
        <w:rPr>
          <w:w w:val="110"/>
        </w:rPr>
        <w:t>(no</w:t>
      </w:r>
      <w:r>
        <w:rPr>
          <w:spacing w:val="32"/>
          <w:w w:val="110"/>
        </w:rPr>
        <w:t xml:space="preserve"> </w:t>
      </w:r>
      <w:r>
        <w:rPr>
          <w:w w:val="110"/>
        </w:rPr>
        <w:t>se</w:t>
      </w:r>
      <w:r>
        <w:rPr>
          <w:spacing w:val="32"/>
          <w:w w:val="110"/>
        </w:rPr>
        <w:t xml:space="preserve"> </w:t>
      </w:r>
      <w:r>
        <w:rPr>
          <w:w w:val="110"/>
        </w:rPr>
        <w:t>tienen en</w:t>
      </w:r>
      <w:r>
        <w:rPr>
          <w:spacing w:val="40"/>
          <w:w w:val="110"/>
        </w:rPr>
        <w:t xml:space="preserve"> </w:t>
      </w:r>
      <w:r>
        <w:rPr>
          <w:w w:val="110"/>
        </w:rPr>
        <w:t>cuenta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suspendidas)</w:t>
      </w:r>
      <w:r>
        <w:rPr>
          <w:spacing w:val="40"/>
          <w:w w:val="110"/>
        </w:rPr>
        <w:t xml:space="preserve"> </w:t>
      </w:r>
      <w:r>
        <w:rPr>
          <w:w w:val="110"/>
        </w:rPr>
        <w:t>y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celebran</w:t>
      </w:r>
      <w:r>
        <w:rPr>
          <w:spacing w:val="40"/>
          <w:w w:val="110"/>
        </w:rPr>
        <w:t xml:space="preserve"> </w:t>
      </w:r>
      <w:r w:rsidR="00002FA3">
        <w:rPr>
          <w:w w:val="110"/>
        </w:rPr>
        <w:t>9</w:t>
      </w:r>
      <w:r>
        <w:rPr>
          <w:spacing w:val="40"/>
          <w:w w:val="110"/>
        </w:rPr>
        <w:t xml:space="preserve"> </w:t>
      </w:r>
      <w:r>
        <w:rPr>
          <w:w w:val="110"/>
        </w:rPr>
        <w:t>pruebas</w:t>
      </w:r>
      <w:r w:rsidR="00EB3A0C">
        <w:t xml:space="preserve"> p</w:t>
      </w:r>
      <w:r>
        <w:rPr>
          <w:w w:val="115"/>
        </w:rPr>
        <w:t>untuables:</w:t>
      </w:r>
    </w:p>
    <w:p w14:paraId="0BCA4566" w14:textId="3B526A2B" w:rsidR="006B47D0" w:rsidRDefault="00002FA3" w:rsidP="0015094F">
      <w:pPr>
        <w:pStyle w:val="Textoindependiente"/>
        <w:spacing w:before="72"/>
        <w:ind w:left="0" w:right="2"/>
        <w:jc w:val="both"/>
      </w:pPr>
      <w:r>
        <w:rPr>
          <w:w w:val="115"/>
        </w:rPr>
        <w:t>9</w:t>
      </w:r>
      <w:r w:rsidR="00B415C0">
        <w:rPr>
          <w:spacing w:val="15"/>
          <w:w w:val="115"/>
        </w:rPr>
        <w:t xml:space="preserve"> </w:t>
      </w:r>
      <w:r w:rsidR="00B415C0">
        <w:rPr>
          <w:w w:val="115"/>
        </w:rPr>
        <w:t>/</w:t>
      </w:r>
      <w:r w:rsidR="00B415C0">
        <w:rPr>
          <w:spacing w:val="15"/>
          <w:w w:val="115"/>
        </w:rPr>
        <w:t xml:space="preserve"> </w:t>
      </w:r>
      <w:r w:rsidR="00B415C0">
        <w:rPr>
          <w:w w:val="115"/>
        </w:rPr>
        <w:t>2</w:t>
      </w:r>
      <w:r w:rsidR="00B415C0">
        <w:rPr>
          <w:spacing w:val="15"/>
          <w:w w:val="115"/>
        </w:rPr>
        <w:t xml:space="preserve"> </w:t>
      </w:r>
      <w:r w:rsidR="00B415C0">
        <w:rPr>
          <w:w w:val="115"/>
        </w:rPr>
        <w:t>=</w:t>
      </w:r>
      <w:r w:rsidR="00B415C0">
        <w:rPr>
          <w:spacing w:val="15"/>
          <w:w w:val="115"/>
        </w:rPr>
        <w:t xml:space="preserve"> </w:t>
      </w:r>
      <w:r>
        <w:rPr>
          <w:spacing w:val="-5"/>
          <w:w w:val="115"/>
        </w:rPr>
        <w:t>4</w:t>
      </w:r>
      <w:r w:rsidR="00B415C0">
        <w:rPr>
          <w:spacing w:val="-5"/>
          <w:w w:val="115"/>
        </w:rPr>
        <w:t>,5</w:t>
      </w:r>
    </w:p>
    <w:p w14:paraId="69D51878" w14:textId="6BE9FF5E" w:rsidR="006B47D0" w:rsidRDefault="00002FA3" w:rsidP="0015094F">
      <w:pPr>
        <w:pStyle w:val="Textoindependiente"/>
        <w:spacing w:before="2"/>
        <w:ind w:left="0" w:right="2"/>
        <w:jc w:val="both"/>
      </w:pPr>
      <w:r>
        <w:rPr>
          <w:w w:val="115"/>
        </w:rPr>
        <w:t>4</w:t>
      </w:r>
      <w:r w:rsidR="00B415C0">
        <w:rPr>
          <w:w w:val="115"/>
        </w:rPr>
        <w:t>,5</w:t>
      </w:r>
      <w:r w:rsidR="00B415C0">
        <w:rPr>
          <w:spacing w:val="-2"/>
          <w:w w:val="115"/>
        </w:rPr>
        <w:t xml:space="preserve"> </w:t>
      </w:r>
      <w:r w:rsidR="00B415C0">
        <w:rPr>
          <w:w w:val="115"/>
        </w:rPr>
        <w:t>+</w:t>
      </w:r>
      <w:r w:rsidR="00B415C0">
        <w:rPr>
          <w:spacing w:val="-2"/>
          <w:w w:val="115"/>
        </w:rPr>
        <w:t xml:space="preserve"> </w:t>
      </w:r>
      <w:r w:rsidR="00B415C0">
        <w:rPr>
          <w:w w:val="115"/>
        </w:rPr>
        <w:t>1</w:t>
      </w:r>
      <w:r w:rsidR="00B415C0">
        <w:rPr>
          <w:spacing w:val="-1"/>
          <w:w w:val="115"/>
        </w:rPr>
        <w:t xml:space="preserve"> </w:t>
      </w:r>
      <w:r w:rsidR="00B415C0">
        <w:rPr>
          <w:w w:val="115"/>
        </w:rPr>
        <w:t>=</w:t>
      </w:r>
      <w:r w:rsidR="00B415C0">
        <w:rPr>
          <w:spacing w:val="-2"/>
          <w:w w:val="115"/>
        </w:rPr>
        <w:t xml:space="preserve"> </w:t>
      </w:r>
      <w:r>
        <w:rPr>
          <w:w w:val="115"/>
        </w:rPr>
        <w:t>5</w:t>
      </w:r>
      <w:r w:rsidR="00B415C0">
        <w:rPr>
          <w:w w:val="115"/>
        </w:rPr>
        <w:t>,5</w:t>
      </w:r>
      <w:r w:rsidR="00B415C0">
        <w:rPr>
          <w:spacing w:val="-2"/>
          <w:w w:val="115"/>
        </w:rPr>
        <w:t xml:space="preserve"> </w:t>
      </w:r>
      <w:r w:rsidR="00B415C0">
        <w:rPr>
          <w:w w:val="115"/>
        </w:rPr>
        <w:t>(por</w:t>
      </w:r>
      <w:r w:rsidR="00B415C0">
        <w:rPr>
          <w:spacing w:val="-1"/>
          <w:w w:val="115"/>
        </w:rPr>
        <w:t xml:space="preserve"> </w:t>
      </w:r>
      <w:r w:rsidR="00B415C0">
        <w:rPr>
          <w:w w:val="115"/>
        </w:rPr>
        <w:t>defecto)</w:t>
      </w:r>
      <w:r w:rsidR="00B415C0">
        <w:rPr>
          <w:spacing w:val="-2"/>
          <w:w w:val="115"/>
        </w:rPr>
        <w:t xml:space="preserve"> </w:t>
      </w:r>
      <w:r w:rsidR="00B415C0">
        <w:rPr>
          <w:w w:val="115"/>
        </w:rPr>
        <w:t>=</w:t>
      </w:r>
      <w:r w:rsidR="00B415C0">
        <w:rPr>
          <w:spacing w:val="-1"/>
          <w:w w:val="115"/>
        </w:rPr>
        <w:t xml:space="preserve"> </w:t>
      </w:r>
      <w:r>
        <w:rPr>
          <w:w w:val="115"/>
        </w:rPr>
        <w:t>5</w:t>
      </w:r>
      <w:r w:rsidR="00B415C0">
        <w:rPr>
          <w:spacing w:val="-2"/>
          <w:w w:val="115"/>
        </w:rPr>
        <w:t xml:space="preserve"> </w:t>
      </w:r>
      <w:r w:rsidR="00B415C0">
        <w:rPr>
          <w:w w:val="115"/>
        </w:rPr>
        <w:t>pruebas</w:t>
      </w:r>
      <w:r w:rsidR="00B415C0">
        <w:rPr>
          <w:spacing w:val="-2"/>
          <w:w w:val="115"/>
        </w:rPr>
        <w:t xml:space="preserve"> puntuables</w:t>
      </w:r>
    </w:p>
    <w:p w14:paraId="2F189933" w14:textId="77777777" w:rsidR="006B47D0" w:rsidRDefault="00B415C0" w:rsidP="0015094F">
      <w:pPr>
        <w:pStyle w:val="Textoindependiente"/>
        <w:spacing w:before="280"/>
        <w:ind w:left="0" w:right="2"/>
        <w:jc w:val="both"/>
      </w:pPr>
      <w:r>
        <w:rPr>
          <w:w w:val="115"/>
        </w:rPr>
        <w:t>En cada una de las pruebas de los Circuitos, para cada categoría y absoluta,</w:t>
      </w:r>
      <w:r>
        <w:rPr>
          <w:spacing w:val="40"/>
          <w:w w:val="115"/>
        </w:rPr>
        <w:t xml:space="preserve"> </w:t>
      </w:r>
      <w:r>
        <w:rPr>
          <w:w w:val="115"/>
        </w:rPr>
        <w:t>se</w:t>
      </w:r>
      <w:r>
        <w:rPr>
          <w:spacing w:val="40"/>
          <w:w w:val="115"/>
        </w:rPr>
        <w:t xml:space="preserve"> </w:t>
      </w:r>
      <w:r>
        <w:rPr>
          <w:w w:val="115"/>
        </w:rPr>
        <w:t>otorgará</w:t>
      </w:r>
      <w:r>
        <w:rPr>
          <w:spacing w:val="40"/>
          <w:w w:val="115"/>
        </w:rPr>
        <w:t xml:space="preserve"> </w:t>
      </w:r>
      <w:r>
        <w:rPr>
          <w:w w:val="115"/>
        </w:rPr>
        <w:t>la</w:t>
      </w:r>
      <w:r>
        <w:rPr>
          <w:spacing w:val="38"/>
          <w:w w:val="115"/>
        </w:rPr>
        <w:t xml:space="preserve"> </w:t>
      </w:r>
      <w:r>
        <w:rPr>
          <w:w w:val="115"/>
        </w:rPr>
        <w:t>siguiente</w:t>
      </w:r>
      <w:r>
        <w:rPr>
          <w:spacing w:val="33"/>
          <w:w w:val="115"/>
        </w:rPr>
        <w:t xml:space="preserve"> </w:t>
      </w:r>
      <w:r>
        <w:rPr>
          <w:w w:val="115"/>
        </w:rPr>
        <w:t>puntuación,</w:t>
      </w:r>
      <w:r>
        <w:rPr>
          <w:spacing w:val="40"/>
          <w:w w:val="115"/>
        </w:rPr>
        <w:t xml:space="preserve"> </w:t>
      </w:r>
      <w:r>
        <w:rPr>
          <w:w w:val="115"/>
        </w:rPr>
        <w:t>atendiendo</w:t>
      </w:r>
      <w:r>
        <w:rPr>
          <w:spacing w:val="40"/>
          <w:w w:val="115"/>
        </w:rPr>
        <w:t xml:space="preserve"> </w:t>
      </w:r>
      <w:r>
        <w:rPr>
          <w:w w:val="115"/>
        </w:rPr>
        <w:t>al</w:t>
      </w:r>
      <w:r>
        <w:rPr>
          <w:spacing w:val="37"/>
          <w:w w:val="115"/>
        </w:rPr>
        <w:t xml:space="preserve"> </w:t>
      </w:r>
      <w:r>
        <w:rPr>
          <w:w w:val="115"/>
        </w:rPr>
        <w:t>puesto</w:t>
      </w:r>
      <w:r>
        <w:rPr>
          <w:spacing w:val="40"/>
          <w:w w:val="115"/>
        </w:rPr>
        <w:t xml:space="preserve"> </w:t>
      </w:r>
      <w:r>
        <w:rPr>
          <w:w w:val="115"/>
        </w:rPr>
        <w:t>en la general masculina y femenina de todos los participantes que hayan finalizado la competición.</w:t>
      </w:r>
    </w:p>
    <w:p w14:paraId="5A707370" w14:textId="77777777" w:rsidR="0015094F" w:rsidRDefault="0015094F" w:rsidP="0015094F">
      <w:pPr>
        <w:ind w:right="2"/>
        <w:jc w:val="both"/>
        <w:rPr>
          <w:w w:val="115"/>
          <w:sz w:val="24"/>
          <w:szCs w:val="24"/>
        </w:rPr>
      </w:pPr>
      <w:r>
        <w:rPr>
          <w:w w:val="115"/>
        </w:rPr>
        <w:br w:type="page"/>
      </w:r>
    </w:p>
    <w:p w14:paraId="6BD04FF2" w14:textId="34AA60B6" w:rsidR="00F12542" w:rsidRDefault="00B415C0" w:rsidP="00F12542">
      <w:pPr>
        <w:pStyle w:val="Textoindependiente"/>
        <w:ind w:left="0"/>
        <w:jc w:val="both"/>
        <w:rPr>
          <w:w w:val="115"/>
        </w:rPr>
      </w:pPr>
      <w:r>
        <w:rPr>
          <w:w w:val="115"/>
        </w:rPr>
        <w:lastRenderedPageBreak/>
        <w:t>Se</w:t>
      </w:r>
      <w:r>
        <w:rPr>
          <w:spacing w:val="-5"/>
          <w:w w:val="115"/>
        </w:rPr>
        <w:t xml:space="preserve"> </w:t>
      </w:r>
      <w:r w:rsidR="00EB3A0C">
        <w:rPr>
          <w:w w:val="115"/>
        </w:rPr>
        <w:t>establecer</w:t>
      </w:r>
      <w:r w:rsidR="00EB3A0C">
        <w:rPr>
          <w:rFonts w:eastAsiaTheme="minorEastAsia"/>
          <w:w w:val="115"/>
          <w:lang w:eastAsia="ja-JP"/>
        </w:rPr>
        <w:t>á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los</w:t>
      </w:r>
      <w:r>
        <w:rPr>
          <w:spacing w:val="-7"/>
          <w:w w:val="115"/>
        </w:rPr>
        <w:t xml:space="preserve"> </w:t>
      </w:r>
      <w:r>
        <w:rPr>
          <w:w w:val="115"/>
        </w:rPr>
        <w:t>coeficientes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 w:rsidR="00581B76">
        <w:rPr>
          <w:w w:val="115"/>
        </w:rPr>
        <w:t>puntuación</w:t>
      </w:r>
      <w:r w:rsidR="0015094F">
        <w:rPr>
          <w:w w:val="115"/>
        </w:rPr>
        <w:t xml:space="preserve"> A y B</w:t>
      </w:r>
      <w:r w:rsidR="00F12542">
        <w:rPr>
          <w:w w:val="115"/>
        </w:rPr>
        <w:t>, con los siguientes valores:</w:t>
      </w:r>
    </w:p>
    <w:p w14:paraId="5DB9F8B1" w14:textId="074CE67C" w:rsidR="006B47D0" w:rsidRDefault="00581B76" w:rsidP="0015094F">
      <w:pPr>
        <w:pStyle w:val="Textoindependiente"/>
        <w:spacing w:before="6" w:line="480" w:lineRule="atLeast"/>
        <w:ind w:left="0" w:right="2"/>
        <w:jc w:val="both"/>
      </w:pPr>
      <w:r>
        <w:rPr>
          <w:w w:val="115"/>
        </w:rPr>
        <w:t xml:space="preserve">Coeficiente </w:t>
      </w:r>
      <w:r w:rsidR="00B415C0">
        <w:rPr>
          <w:w w:val="115"/>
        </w:rPr>
        <w:t>A</w:t>
      </w:r>
      <w:r w:rsidR="00F12542">
        <w:rPr>
          <w:w w:val="115"/>
        </w:rPr>
        <w:t xml:space="preserve"> </w:t>
      </w:r>
      <w:r w:rsidR="00B415C0">
        <w:rPr>
          <w:w w:val="115"/>
        </w:rPr>
        <w:t>=</w:t>
      </w:r>
      <w:r w:rsidR="00F12542">
        <w:rPr>
          <w:w w:val="115"/>
        </w:rPr>
        <w:t xml:space="preserve"> </w:t>
      </w:r>
      <w:r w:rsidR="00B415C0">
        <w:rPr>
          <w:w w:val="115"/>
        </w:rPr>
        <w:t>350</w:t>
      </w:r>
      <w:r w:rsidR="00F12542">
        <w:rPr>
          <w:w w:val="115"/>
        </w:rPr>
        <w:t>.</w:t>
      </w:r>
    </w:p>
    <w:p w14:paraId="42867CDC" w14:textId="2C32D7A6" w:rsidR="006B47D0" w:rsidRDefault="00B415C0" w:rsidP="0015094F">
      <w:pPr>
        <w:pStyle w:val="Textoindependiente"/>
        <w:spacing w:before="2"/>
        <w:ind w:left="0" w:right="2"/>
        <w:jc w:val="both"/>
      </w:pPr>
      <w:r>
        <w:rPr>
          <w:w w:val="110"/>
        </w:rPr>
        <w:t>Coeficiente</w:t>
      </w:r>
      <w:r w:rsidR="00581B76">
        <w:rPr>
          <w:spacing w:val="23"/>
          <w:w w:val="110"/>
        </w:rPr>
        <w:t xml:space="preserve"> </w:t>
      </w:r>
      <w:r>
        <w:rPr>
          <w:spacing w:val="-2"/>
          <w:w w:val="110"/>
        </w:rPr>
        <w:t>B</w:t>
      </w:r>
      <w:r w:rsidR="00F12542">
        <w:rPr>
          <w:spacing w:val="-2"/>
          <w:w w:val="110"/>
        </w:rPr>
        <w:t xml:space="preserve"> </w:t>
      </w:r>
      <w:r>
        <w:rPr>
          <w:spacing w:val="-2"/>
          <w:w w:val="110"/>
        </w:rPr>
        <w:t>=</w:t>
      </w:r>
      <w:r w:rsidR="00F12542">
        <w:rPr>
          <w:spacing w:val="-2"/>
          <w:w w:val="110"/>
        </w:rPr>
        <w:t xml:space="preserve"> </w:t>
      </w:r>
      <w:r>
        <w:rPr>
          <w:spacing w:val="-2"/>
          <w:w w:val="110"/>
        </w:rPr>
        <w:t>300</w:t>
      </w:r>
    </w:p>
    <w:p w14:paraId="3C70E69A" w14:textId="3F27ACC8" w:rsidR="006B47D0" w:rsidRDefault="00B415C0" w:rsidP="0015094F">
      <w:pPr>
        <w:pStyle w:val="Textoindependiente"/>
        <w:spacing w:before="280"/>
        <w:ind w:left="0" w:right="2"/>
        <w:jc w:val="both"/>
      </w:pPr>
      <w:r>
        <w:rPr>
          <w:w w:val="110"/>
        </w:rPr>
        <w:t xml:space="preserve">La puntuación será la resultante de dividir el tiempo obtenido </w:t>
      </w:r>
      <w:r w:rsidR="00507C1A">
        <w:rPr>
          <w:w w:val="110"/>
        </w:rPr>
        <w:t xml:space="preserve">en segundos, </w:t>
      </w:r>
      <w:r>
        <w:rPr>
          <w:w w:val="110"/>
        </w:rPr>
        <w:t xml:space="preserve">entre el tiempo del primer </w:t>
      </w:r>
      <w:r w:rsidR="00DB541C">
        <w:rPr>
          <w:w w:val="110"/>
        </w:rPr>
        <w:t xml:space="preserve">puesto </w:t>
      </w:r>
      <w:r w:rsidR="00507C1A">
        <w:rPr>
          <w:w w:val="110"/>
        </w:rPr>
        <w:t xml:space="preserve">en segundos </w:t>
      </w:r>
      <w:r>
        <w:rPr>
          <w:w w:val="110"/>
        </w:rPr>
        <w:t xml:space="preserve">y multiplicarlo por el </w:t>
      </w:r>
      <w:r w:rsidR="00F12542">
        <w:rPr>
          <w:w w:val="110"/>
        </w:rPr>
        <w:t xml:space="preserve">valor del </w:t>
      </w:r>
      <w:r>
        <w:rPr>
          <w:w w:val="110"/>
        </w:rPr>
        <w:t>coeficiente</w:t>
      </w:r>
      <w:r w:rsidR="00F12542">
        <w:rPr>
          <w:w w:val="110"/>
        </w:rPr>
        <w:t>.</w:t>
      </w:r>
    </w:p>
    <w:p w14:paraId="524B8440" w14:textId="77777777" w:rsidR="006B47D0" w:rsidRDefault="00B415C0" w:rsidP="0015094F">
      <w:pPr>
        <w:pStyle w:val="Textoindependiente"/>
        <w:spacing w:before="200"/>
        <w:ind w:left="0" w:right="2"/>
        <w:jc w:val="both"/>
        <w:rPr>
          <w:rFonts w:ascii="Arial MT"/>
          <w:sz w:val="14"/>
        </w:rPr>
      </w:pPr>
      <w:r>
        <w:rPr>
          <w:w w:val="110"/>
        </w:rPr>
        <w:t>Ejemplo:</w:t>
      </w:r>
      <w:r>
        <w:rPr>
          <w:spacing w:val="20"/>
          <w:w w:val="110"/>
        </w:rPr>
        <w:t xml:space="preserve"> </w:t>
      </w:r>
      <w:r>
        <w:rPr>
          <w:w w:val="110"/>
        </w:rPr>
        <w:t>Prueba</w:t>
      </w:r>
      <w:r>
        <w:rPr>
          <w:spacing w:val="33"/>
          <w:w w:val="110"/>
        </w:rPr>
        <w:t xml:space="preserve"> </w:t>
      </w:r>
      <w:r>
        <w:rPr>
          <w:w w:val="110"/>
        </w:rPr>
        <w:t>con</w:t>
      </w:r>
      <w:r>
        <w:rPr>
          <w:spacing w:val="33"/>
          <w:w w:val="110"/>
        </w:rPr>
        <w:t xml:space="preserve"> </w:t>
      </w:r>
      <w:r>
        <w:rPr>
          <w:w w:val="110"/>
        </w:rPr>
        <w:t>coeficiente</w:t>
      </w:r>
      <w:r>
        <w:rPr>
          <w:spacing w:val="18"/>
          <w:w w:val="110"/>
        </w:rPr>
        <w:t xml:space="preserve"> </w:t>
      </w:r>
      <w:r>
        <w:rPr>
          <w:spacing w:val="-5"/>
          <w:w w:val="110"/>
        </w:rPr>
        <w:t>B</w:t>
      </w:r>
      <w:r>
        <w:rPr>
          <w:rFonts w:ascii="Arial MT"/>
          <w:spacing w:val="-5"/>
          <w:w w:val="110"/>
          <w:sz w:val="14"/>
        </w:rPr>
        <w:t>.</w:t>
      </w:r>
    </w:p>
    <w:p w14:paraId="01DF57B1" w14:textId="05006779" w:rsidR="00DB541C" w:rsidRDefault="00B415C0" w:rsidP="0015094F">
      <w:pPr>
        <w:pStyle w:val="Textoindependiente"/>
        <w:spacing w:before="199"/>
        <w:ind w:left="0" w:right="2"/>
        <w:jc w:val="both"/>
        <w:rPr>
          <w:w w:val="110"/>
        </w:rPr>
      </w:pPr>
      <w:r>
        <w:rPr>
          <w:w w:val="110"/>
        </w:rPr>
        <w:t>Tiempo del primer</w:t>
      </w:r>
      <w:r w:rsidR="00DB541C">
        <w:rPr>
          <w:w w:val="110"/>
        </w:rPr>
        <w:t xml:space="preserve"> puesto</w:t>
      </w:r>
      <w:r>
        <w:rPr>
          <w:w w:val="110"/>
        </w:rPr>
        <w:t>: 0:45:12</w:t>
      </w:r>
      <w:r w:rsidR="00DB541C">
        <w:rPr>
          <w:w w:val="110"/>
        </w:rPr>
        <w:t xml:space="preserve"> (</w:t>
      </w:r>
      <w:bookmarkStart w:id="0" w:name="_Hlk206578993"/>
      <w:r w:rsidR="00507C1A">
        <w:rPr>
          <w:w w:val="110"/>
        </w:rPr>
        <w:t>2.712</w:t>
      </w:r>
      <w:bookmarkEnd w:id="0"/>
      <w:r w:rsidR="00507C1A">
        <w:rPr>
          <w:w w:val="110"/>
        </w:rPr>
        <w:t xml:space="preserve"> segundos</w:t>
      </w:r>
      <w:r w:rsidR="00DB541C">
        <w:rPr>
          <w:w w:val="110"/>
        </w:rPr>
        <w:t>).</w:t>
      </w:r>
    </w:p>
    <w:p w14:paraId="361D7114" w14:textId="03BFE7F8" w:rsidR="006B47D0" w:rsidRDefault="00B415C0" w:rsidP="00DB541C">
      <w:pPr>
        <w:pStyle w:val="Textoindependiente"/>
        <w:ind w:left="0"/>
        <w:jc w:val="both"/>
      </w:pPr>
      <w:r>
        <w:rPr>
          <w:w w:val="110"/>
        </w:rPr>
        <w:t xml:space="preserve">Tiempo </w:t>
      </w:r>
      <w:r w:rsidR="00DB541C">
        <w:rPr>
          <w:w w:val="110"/>
        </w:rPr>
        <w:t>obtenido</w:t>
      </w:r>
      <w:r>
        <w:rPr>
          <w:w w:val="110"/>
        </w:rPr>
        <w:t>: 1:12:25</w:t>
      </w:r>
      <w:r w:rsidR="00507C1A">
        <w:rPr>
          <w:w w:val="110"/>
        </w:rPr>
        <w:t xml:space="preserve"> (4.345 segundos).</w:t>
      </w:r>
    </w:p>
    <w:p w14:paraId="2287E056" w14:textId="228594D0" w:rsidR="006B47D0" w:rsidRDefault="00B415C0" w:rsidP="0015094F">
      <w:pPr>
        <w:pStyle w:val="Textoindependiente"/>
        <w:spacing w:line="280" w:lineRule="exact"/>
        <w:ind w:left="0" w:right="2"/>
        <w:jc w:val="both"/>
      </w:pPr>
      <w:r>
        <w:rPr>
          <w:w w:val="110"/>
        </w:rPr>
        <w:t>Cálculo:</w:t>
      </w:r>
      <w:r>
        <w:rPr>
          <w:spacing w:val="57"/>
          <w:w w:val="110"/>
        </w:rPr>
        <w:t xml:space="preserve"> </w:t>
      </w:r>
      <w:r>
        <w:rPr>
          <w:w w:val="110"/>
        </w:rPr>
        <w:t>(</w:t>
      </w:r>
      <w:r w:rsidR="00507C1A">
        <w:rPr>
          <w:w w:val="110"/>
        </w:rPr>
        <w:t>2.712</w:t>
      </w:r>
      <w:r w:rsidR="00DB541C">
        <w:rPr>
          <w:w w:val="110"/>
        </w:rPr>
        <w:t xml:space="preserve"> </w:t>
      </w:r>
      <w:r>
        <w:rPr>
          <w:w w:val="110"/>
        </w:rPr>
        <w:t>/</w:t>
      </w:r>
      <w:r w:rsidR="00DB541C">
        <w:rPr>
          <w:w w:val="110"/>
        </w:rPr>
        <w:t xml:space="preserve"> </w:t>
      </w:r>
      <w:r w:rsidR="00507C1A">
        <w:rPr>
          <w:w w:val="110"/>
        </w:rPr>
        <w:t>4.345</w:t>
      </w:r>
      <w:r>
        <w:rPr>
          <w:w w:val="110"/>
        </w:rPr>
        <w:t>)</w:t>
      </w:r>
      <w:r w:rsidR="00DB541C">
        <w:rPr>
          <w:w w:val="110"/>
        </w:rPr>
        <w:t xml:space="preserve"> x </w:t>
      </w:r>
      <w:r>
        <w:rPr>
          <w:w w:val="110"/>
        </w:rPr>
        <w:t>300=187,2</w:t>
      </w:r>
      <w:r w:rsidR="00DB541C">
        <w:rPr>
          <w:w w:val="110"/>
        </w:rPr>
        <w:t>5</w:t>
      </w:r>
      <w:r>
        <w:rPr>
          <w:spacing w:val="57"/>
          <w:w w:val="110"/>
        </w:rPr>
        <w:t xml:space="preserve"> </w:t>
      </w:r>
      <w:r>
        <w:rPr>
          <w:spacing w:val="-2"/>
          <w:w w:val="110"/>
        </w:rPr>
        <w:t>puntos</w:t>
      </w:r>
    </w:p>
    <w:p w14:paraId="51B61570" w14:textId="77777777" w:rsidR="006B47D0" w:rsidRDefault="006B47D0" w:rsidP="0015094F">
      <w:pPr>
        <w:pStyle w:val="Textoindependiente"/>
        <w:spacing w:before="6"/>
        <w:ind w:left="0" w:right="2"/>
        <w:jc w:val="both"/>
      </w:pPr>
    </w:p>
    <w:p w14:paraId="51614D7E" w14:textId="79C18213" w:rsidR="006B47D0" w:rsidRDefault="00B415C0" w:rsidP="0015094F">
      <w:pPr>
        <w:pStyle w:val="Textoindependiente"/>
        <w:spacing w:line="237" w:lineRule="auto"/>
        <w:ind w:left="0" w:right="2"/>
        <w:jc w:val="both"/>
      </w:pPr>
      <w:proofErr w:type="gramStart"/>
      <w:r>
        <w:rPr>
          <w:w w:val="110"/>
        </w:rPr>
        <w:t>El coeficiente a aplicar</w:t>
      </w:r>
      <w:proofErr w:type="gramEnd"/>
      <w:r>
        <w:rPr>
          <w:w w:val="110"/>
        </w:rPr>
        <w:t xml:space="preserve"> </w:t>
      </w:r>
      <w:r w:rsidR="00507C1A">
        <w:rPr>
          <w:w w:val="110"/>
        </w:rPr>
        <w:t>en</w:t>
      </w:r>
      <w:r>
        <w:rPr>
          <w:w w:val="110"/>
        </w:rPr>
        <w:t xml:space="preserve"> cada prueba será decidido por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 w:rsidR="00EB3A0C" w:rsidRPr="00507C1A">
        <w:rPr>
          <w:spacing w:val="-2"/>
          <w:w w:val="110"/>
        </w:rPr>
        <w:t>aplicando además los siguientes criterios</w:t>
      </w:r>
      <w:r w:rsidR="00EB3A0C">
        <w:rPr>
          <w:spacing w:val="-2"/>
          <w:w w:val="110"/>
        </w:rPr>
        <w:t>:</w:t>
      </w:r>
    </w:p>
    <w:p w14:paraId="1CE6B284" w14:textId="77777777" w:rsidR="006B47D0" w:rsidRDefault="006B47D0" w:rsidP="0015094F">
      <w:pPr>
        <w:pStyle w:val="Textoindependiente"/>
        <w:spacing w:before="4"/>
        <w:ind w:left="0" w:right="2"/>
        <w:jc w:val="both"/>
      </w:pPr>
    </w:p>
    <w:p w14:paraId="595B4054" w14:textId="77777777" w:rsidR="006B47D0" w:rsidRDefault="00B415C0" w:rsidP="0015094F">
      <w:pPr>
        <w:pStyle w:val="Prrafodelista"/>
        <w:numPr>
          <w:ilvl w:val="0"/>
          <w:numId w:val="2"/>
        </w:numPr>
        <w:tabs>
          <w:tab w:val="left" w:pos="191"/>
        </w:tabs>
        <w:spacing w:before="0"/>
        <w:ind w:left="0" w:right="2" w:firstLine="0"/>
        <w:jc w:val="both"/>
        <w:rPr>
          <w:sz w:val="24"/>
        </w:rPr>
      </w:pPr>
      <w:r>
        <w:rPr>
          <w:w w:val="115"/>
          <w:sz w:val="24"/>
        </w:rPr>
        <w:t>Un dua</w:t>
      </w:r>
      <w:r w:rsidR="00B818CA">
        <w:rPr>
          <w:w w:val="115"/>
          <w:sz w:val="24"/>
        </w:rPr>
        <w:t>tlón</w:t>
      </w:r>
      <w:r>
        <w:rPr>
          <w:w w:val="115"/>
          <w:sz w:val="24"/>
        </w:rPr>
        <w:t xml:space="preserve"> o tria</w:t>
      </w:r>
      <w:r w:rsidR="00B818CA">
        <w:rPr>
          <w:w w:val="115"/>
          <w:sz w:val="24"/>
        </w:rPr>
        <w:t>tlón</w:t>
      </w:r>
      <w:r>
        <w:rPr>
          <w:w w:val="115"/>
          <w:sz w:val="24"/>
        </w:rPr>
        <w:t xml:space="preserve"> en distancia </w:t>
      </w:r>
      <w:r w:rsidR="00EB3A0C" w:rsidRPr="00507C1A">
        <w:rPr>
          <w:w w:val="115"/>
          <w:sz w:val="24"/>
        </w:rPr>
        <w:t>súper sprint o</w:t>
      </w:r>
      <w:r w:rsidR="00EB3A0C">
        <w:rPr>
          <w:w w:val="115"/>
          <w:sz w:val="24"/>
        </w:rPr>
        <w:t xml:space="preserve"> </w:t>
      </w:r>
      <w:r>
        <w:rPr>
          <w:w w:val="115"/>
          <w:sz w:val="24"/>
        </w:rPr>
        <w:t>sprint puede obtener el coeficiente A solo si es Campeonato de Euskadi.</w:t>
      </w:r>
    </w:p>
    <w:p w14:paraId="1CBFB035" w14:textId="77777777" w:rsidR="006B47D0" w:rsidRDefault="006B47D0" w:rsidP="0015094F">
      <w:pPr>
        <w:pStyle w:val="Textoindependiente"/>
        <w:spacing w:before="1"/>
        <w:ind w:left="0" w:right="2"/>
        <w:jc w:val="both"/>
      </w:pPr>
    </w:p>
    <w:p w14:paraId="00D7A4FE" w14:textId="690D00AC" w:rsidR="006B47D0" w:rsidRDefault="00B415C0" w:rsidP="0015094F">
      <w:pPr>
        <w:pStyle w:val="Prrafodelista"/>
        <w:numPr>
          <w:ilvl w:val="0"/>
          <w:numId w:val="2"/>
        </w:numPr>
        <w:tabs>
          <w:tab w:val="left" w:pos="199"/>
        </w:tabs>
        <w:spacing w:before="0"/>
        <w:ind w:left="0" w:right="2" w:firstLine="0"/>
        <w:jc w:val="both"/>
        <w:rPr>
          <w:sz w:val="24"/>
        </w:rPr>
      </w:pPr>
      <w:r>
        <w:rPr>
          <w:w w:val="115"/>
          <w:sz w:val="24"/>
        </w:rPr>
        <w:t>Un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dua</w:t>
      </w:r>
      <w:r w:rsidR="00B818CA">
        <w:rPr>
          <w:w w:val="115"/>
          <w:sz w:val="24"/>
        </w:rPr>
        <w:t>tlón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tria</w:t>
      </w:r>
      <w:r w:rsidR="00B818CA">
        <w:rPr>
          <w:w w:val="115"/>
          <w:sz w:val="24"/>
        </w:rPr>
        <w:t>tlón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en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distancia</w:t>
      </w:r>
      <w:r>
        <w:rPr>
          <w:spacing w:val="23"/>
          <w:w w:val="115"/>
          <w:sz w:val="24"/>
        </w:rPr>
        <w:t xml:space="preserve"> </w:t>
      </w:r>
      <w:r w:rsidR="00B818CA" w:rsidRPr="00507C1A">
        <w:rPr>
          <w:spacing w:val="23"/>
          <w:w w:val="115"/>
          <w:sz w:val="24"/>
        </w:rPr>
        <w:t>estándar</w:t>
      </w:r>
      <w:r w:rsidR="00B818CA"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puede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ser</w:t>
      </w:r>
      <w:r w:rsidR="00EB3A0C"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coeficiente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sin necesidad de ser campeonato de Euskadi.</w:t>
      </w:r>
    </w:p>
    <w:p w14:paraId="6BE15F8A" w14:textId="77777777" w:rsidR="006B47D0" w:rsidRDefault="006B47D0" w:rsidP="0015094F">
      <w:pPr>
        <w:pStyle w:val="Textoindependiente"/>
        <w:ind w:left="0" w:right="2"/>
        <w:jc w:val="both"/>
      </w:pPr>
    </w:p>
    <w:p w14:paraId="401B24F9" w14:textId="74BAE753" w:rsidR="006B47D0" w:rsidRDefault="000904D9" w:rsidP="0015094F">
      <w:pPr>
        <w:pStyle w:val="Textoindependiente"/>
        <w:ind w:left="0" w:right="2"/>
        <w:jc w:val="both"/>
      </w:pPr>
      <w:r>
        <w:rPr>
          <w:w w:val="115"/>
        </w:rPr>
        <w:t xml:space="preserve">El </w:t>
      </w:r>
      <w:proofErr w:type="gramStart"/>
      <w:r>
        <w:rPr>
          <w:w w:val="115"/>
        </w:rPr>
        <w:t>Director</w:t>
      </w:r>
      <w:proofErr w:type="gramEnd"/>
      <w:r>
        <w:rPr>
          <w:w w:val="115"/>
        </w:rPr>
        <w:t xml:space="preserve"> o la </w:t>
      </w:r>
      <w:proofErr w:type="gramStart"/>
      <w:r>
        <w:rPr>
          <w:w w:val="115"/>
        </w:rPr>
        <w:t>Directora</w:t>
      </w:r>
      <w:proofErr w:type="gramEnd"/>
      <w:r>
        <w:rPr>
          <w:w w:val="115"/>
        </w:rPr>
        <w:t xml:space="preserve"> de Competiciones ETF </w:t>
      </w:r>
      <w:r w:rsidR="00B415C0">
        <w:rPr>
          <w:w w:val="115"/>
        </w:rPr>
        <w:t>podrá</w:t>
      </w:r>
      <w:r w:rsidR="00B415C0">
        <w:rPr>
          <w:spacing w:val="77"/>
          <w:w w:val="115"/>
        </w:rPr>
        <w:t xml:space="preserve"> </w:t>
      </w:r>
      <w:r w:rsidR="00B415C0">
        <w:rPr>
          <w:w w:val="115"/>
        </w:rPr>
        <w:t>variar</w:t>
      </w:r>
      <w:r w:rsidR="00B415C0">
        <w:rPr>
          <w:spacing w:val="71"/>
          <w:w w:val="115"/>
        </w:rPr>
        <w:t xml:space="preserve"> </w:t>
      </w:r>
      <w:r w:rsidR="00B415C0">
        <w:rPr>
          <w:w w:val="115"/>
        </w:rPr>
        <w:t>estos</w:t>
      </w:r>
      <w:r w:rsidR="00B415C0">
        <w:rPr>
          <w:spacing w:val="73"/>
          <w:w w:val="115"/>
        </w:rPr>
        <w:t xml:space="preserve"> </w:t>
      </w:r>
      <w:r w:rsidR="00B415C0">
        <w:rPr>
          <w:w w:val="115"/>
        </w:rPr>
        <w:t>coeficientes</w:t>
      </w:r>
      <w:r w:rsidR="00B415C0">
        <w:rPr>
          <w:spacing w:val="40"/>
          <w:w w:val="115"/>
        </w:rPr>
        <w:t xml:space="preserve"> </w:t>
      </w:r>
      <w:r w:rsidR="00B415C0">
        <w:rPr>
          <w:w w:val="115"/>
        </w:rPr>
        <w:t>atendiendo</w:t>
      </w:r>
      <w:r w:rsidR="00B415C0">
        <w:rPr>
          <w:spacing w:val="77"/>
          <w:w w:val="115"/>
        </w:rPr>
        <w:t xml:space="preserve"> </w:t>
      </w:r>
      <w:r w:rsidR="00B415C0">
        <w:rPr>
          <w:w w:val="115"/>
        </w:rPr>
        <w:t>al nivel organizativo, participación y características de la prueba.</w:t>
      </w:r>
    </w:p>
    <w:p w14:paraId="6C6642CA" w14:textId="77777777" w:rsidR="006B47D0" w:rsidRDefault="00B415C0" w:rsidP="0015094F">
      <w:pPr>
        <w:pStyle w:val="Textoindependiente"/>
        <w:spacing w:before="208" w:line="237" w:lineRule="auto"/>
        <w:ind w:left="0" w:right="2"/>
        <w:jc w:val="both"/>
      </w:pPr>
      <w:r>
        <w:rPr>
          <w:w w:val="110"/>
        </w:rPr>
        <w:t>Antes</w:t>
      </w:r>
      <w:r>
        <w:rPr>
          <w:spacing w:val="40"/>
          <w:w w:val="110"/>
        </w:rPr>
        <w:t xml:space="preserve"> </w:t>
      </w:r>
      <w:r>
        <w:rPr>
          <w:w w:val="110"/>
        </w:rPr>
        <w:t>del</w:t>
      </w:r>
      <w:r>
        <w:rPr>
          <w:spacing w:val="40"/>
          <w:w w:val="110"/>
        </w:rPr>
        <w:t xml:space="preserve"> </w:t>
      </w:r>
      <w:r>
        <w:rPr>
          <w:w w:val="110"/>
        </w:rPr>
        <w:t>inicio del</w:t>
      </w:r>
      <w:r>
        <w:rPr>
          <w:spacing w:val="40"/>
          <w:w w:val="110"/>
        </w:rPr>
        <w:t xml:space="preserve"> </w:t>
      </w:r>
      <w:r>
        <w:rPr>
          <w:w w:val="110"/>
        </w:rPr>
        <w:t>Circuito, estos</w:t>
      </w:r>
      <w:r>
        <w:rPr>
          <w:spacing w:val="40"/>
          <w:w w:val="110"/>
        </w:rPr>
        <w:t xml:space="preserve"> </w:t>
      </w:r>
      <w:r>
        <w:rPr>
          <w:w w:val="110"/>
        </w:rPr>
        <w:t>niveles de</w:t>
      </w:r>
      <w:r>
        <w:rPr>
          <w:spacing w:val="40"/>
          <w:w w:val="110"/>
        </w:rPr>
        <w:t xml:space="preserve"> </w:t>
      </w:r>
      <w:r>
        <w:rPr>
          <w:w w:val="110"/>
        </w:rPr>
        <w:t>coeficiente deben</w:t>
      </w:r>
      <w:r>
        <w:rPr>
          <w:spacing w:val="40"/>
          <w:w w:val="110"/>
        </w:rPr>
        <w:t xml:space="preserve"> </w:t>
      </w:r>
      <w:r>
        <w:rPr>
          <w:w w:val="110"/>
        </w:rPr>
        <w:t>definirse por cada prueba.</w:t>
      </w:r>
    </w:p>
    <w:p w14:paraId="2A1D3386" w14:textId="77777777" w:rsidR="006B47D0" w:rsidRDefault="00B415C0" w:rsidP="0015094F">
      <w:pPr>
        <w:pStyle w:val="Textoindependiente"/>
        <w:spacing w:before="199"/>
        <w:ind w:left="0" w:right="2"/>
        <w:jc w:val="both"/>
      </w:pPr>
      <w:r>
        <w:rPr>
          <w:w w:val="110"/>
        </w:rPr>
        <w:t>A</w:t>
      </w:r>
      <w:r>
        <w:rPr>
          <w:spacing w:val="80"/>
          <w:w w:val="110"/>
        </w:rPr>
        <w:t xml:space="preserve"> </w:t>
      </w:r>
      <w:r>
        <w:rPr>
          <w:w w:val="110"/>
        </w:rPr>
        <w:t>efectos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80"/>
          <w:w w:val="110"/>
        </w:rPr>
        <w:t xml:space="preserve"> </w:t>
      </w:r>
      <w:r>
        <w:rPr>
          <w:w w:val="110"/>
        </w:rPr>
        <w:t>conceder</w:t>
      </w:r>
      <w:r>
        <w:rPr>
          <w:spacing w:val="80"/>
          <w:w w:val="110"/>
        </w:rPr>
        <w:t xml:space="preserve"> </w:t>
      </w:r>
      <w:r>
        <w:rPr>
          <w:w w:val="110"/>
        </w:rPr>
        <w:t>puntuaciones</w:t>
      </w:r>
      <w:r>
        <w:rPr>
          <w:spacing w:val="80"/>
          <w:w w:val="110"/>
        </w:rPr>
        <w:t xml:space="preserve"> </w:t>
      </w:r>
      <w:r>
        <w:rPr>
          <w:w w:val="110"/>
        </w:rPr>
        <w:t>para</w:t>
      </w:r>
      <w:r>
        <w:rPr>
          <w:spacing w:val="80"/>
          <w:w w:val="110"/>
        </w:rPr>
        <w:t xml:space="preserve"> </w:t>
      </w:r>
      <w:r>
        <w:rPr>
          <w:w w:val="110"/>
        </w:rPr>
        <w:t>confeccionar</w:t>
      </w:r>
      <w:r>
        <w:rPr>
          <w:spacing w:val="80"/>
          <w:w w:val="110"/>
        </w:rPr>
        <w:t xml:space="preserve"> </w:t>
      </w:r>
      <w:r>
        <w:rPr>
          <w:w w:val="110"/>
        </w:rPr>
        <w:t>la</w:t>
      </w:r>
      <w:r>
        <w:rPr>
          <w:spacing w:val="80"/>
          <w:w w:val="110"/>
        </w:rPr>
        <w:t xml:space="preserve"> </w:t>
      </w:r>
      <w:r>
        <w:rPr>
          <w:w w:val="110"/>
        </w:rPr>
        <w:t>clasificación del Circuito se computarán solamente los deportistas y equipos que cumplan lo previsto en la base 6ª.</w:t>
      </w:r>
    </w:p>
    <w:p w14:paraId="3D4E6423" w14:textId="77777777" w:rsidR="006B47D0" w:rsidRDefault="00B415C0" w:rsidP="0015094F">
      <w:pPr>
        <w:pStyle w:val="Textoindependiente"/>
        <w:spacing w:before="198"/>
        <w:ind w:left="0" w:right="2"/>
        <w:jc w:val="both"/>
      </w:pPr>
      <w:r>
        <w:rPr>
          <w:w w:val="115"/>
        </w:rPr>
        <w:t>En</w:t>
      </w:r>
      <w:r>
        <w:rPr>
          <w:spacing w:val="72"/>
          <w:w w:val="115"/>
        </w:rPr>
        <w:t xml:space="preserve"> </w:t>
      </w:r>
      <w:r>
        <w:rPr>
          <w:w w:val="115"/>
        </w:rPr>
        <w:t>las</w:t>
      </w:r>
      <w:r>
        <w:rPr>
          <w:spacing w:val="40"/>
          <w:w w:val="115"/>
        </w:rPr>
        <w:t xml:space="preserve"> </w:t>
      </w:r>
      <w:r>
        <w:rPr>
          <w:w w:val="115"/>
        </w:rPr>
        <w:t>pruebas</w:t>
      </w:r>
      <w:r>
        <w:rPr>
          <w:spacing w:val="72"/>
          <w:w w:val="115"/>
        </w:rPr>
        <w:t xml:space="preserve"> </w:t>
      </w:r>
      <w:r>
        <w:rPr>
          <w:w w:val="115"/>
        </w:rPr>
        <w:t>del</w:t>
      </w:r>
      <w:r>
        <w:rPr>
          <w:spacing w:val="40"/>
          <w:w w:val="115"/>
        </w:rPr>
        <w:t xml:space="preserve"> </w:t>
      </w:r>
      <w:r>
        <w:rPr>
          <w:w w:val="115"/>
        </w:rPr>
        <w:t>Circuito</w:t>
      </w:r>
      <w:r>
        <w:rPr>
          <w:spacing w:val="40"/>
          <w:w w:val="115"/>
        </w:rPr>
        <w:t xml:space="preserve"> </w:t>
      </w:r>
      <w:r>
        <w:rPr>
          <w:w w:val="115"/>
        </w:rPr>
        <w:t>la</w:t>
      </w:r>
      <w:r>
        <w:rPr>
          <w:spacing w:val="40"/>
          <w:w w:val="115"/>
        </w:rPr>
        <w:t xml:space="preserve"> </w:t>
      </w:r>
      <w:r>
        <w:rPr>
          <w:w w:val="115"/>
        </w:rPr>
        <w:t>clasificación</w:t>
      </w:r>
      <w:r>
        <w:rPr>
          <w:spacing w:val="40"/>
          <w:w w:val="115"/>
        </w:rPr>
        <w:t xml:space="preserve"> </w:t>
      </w:r>
      <w:r>
        <w:rPr>
          <w:w w:val="115"/>
        </w:rPr>
        <w:t>por</w:t>
      </w:r>
      <w:r>
        <w:rPr>
          <w:spacing w:val="73"/>
          <w:w w:val="115"/>
        </w:rPr>
        <w:t xml:space="preserve"> </w:t>
      </w:r>
      <w:r>
        <w:rPr>
          <w:w w:val="115"/>
        </w:rPr>
        <w:t>equipos</w:t>
      </w:r>
      <w:r>
        <w:rPr>
          <w:spacing w:val="72"/>
          <w:w w:val="115"/>
        </w:rPr>
        <w:t xml:space="preserve"> </w:t>
      </w:r>
      <w:r>
        <w:rPr>
          <w:w w:val="115"/>
        </w:rPr>
        <w:t>se</w:t>
      </w:r>
      <w:r>
        <w:rPr>
          <w:spacing w:val="73"/>
          <w:w w:val="115"/>
        </w:rPr>
        <w:t xml:space="preserve"> </w:t>
      </w:r>
      <w:r>
        <w:rPr>
          <w:w w:val="115"/>
        </w:rPr>
        <w:t>efectuará mediante la suma de tiempos de los tres mejores clasificados.</w:t>
      </w:r>
    </w:p>
    <w:p w14:paraId="03645EFF" w14:textId="77777777" w:rsidR="006B47D0" w:rsidRDefault="006B47D0" w:rsidP="0015094F">
      <w:pPr>
        <w:pStyle w:val="Textoindependiente"/>
        <w:ind w:left="0" w:right="2"/>
        <w:jc w:val="both"/>
      </w:pPr>
    </w:p>
    <w:p w14:paraId="687D4541" w14:textId="77777777" w:rsidR="00507C1A" w:rsidRDefault="00507C1A">
      <w:pPr>
        <w:rPr>
          <w:b/>
          <w:bCs/>
          <w:w w:val="115"/>
          <w:sz w:val="24"/>
          <w:szCs w:val="24"/>
        </w:rPr>
      </w:pPr>
      <w:r>
        <w:rPr>
          <w:w w:val="115"/>
        </w:rPr>
        <w:br w:type="page"/>
      </w:r>
    </w:p>
    <w:p w14:paraId="3C9D0CAB" w14:textId="157299A6" w:rsidR="006B47D0" w:rsidRPr="00507C1A" w:rsidRDefault="00B415C0" w:rsidP="0015094F">
      <w:pPr>
        <w:pStyle w:val="Ttulo11"/>
        <w:ind w:left="0" w:right="2"/>
        <w:jc w:val="both"/>
      </w:pPr>
      <w:r w:rsidRPr="00507C1A">
        <w:rPr>
          <w:w w:val="115"/>
        </w:rPr>
        <w:lastRenderedPageBreak/>
        <w:t>9.-</w:t>
      </w:r>
      <w:r w:rsidRPr="00507C1A">
        <w:rPr>
          <w:spacing w:val="23"/>
          <w:w w:val="115"/>
        </w:rPr>
        <w:t xml:space="preserve"> </w:t>
      </w:r>
      <w:r w:rsidR="00507C1A">
        <w:rPr>
          <w:w w:val="115"/>
        </w:rPr>
        <w:t>DIRECTOR O DIRECTORA DE COMPETICIONES ETF</w:t>
      </w:r>
    </w:p>
    <w:p w14:paraId="4605CAEA" w14:textId="45330E89" w:rsidR="006B47D0" w:rsidRPr="00507C1A" w:rsidRDefault="00B415C0" w:rsidP="0015094F">
      <w:pPr>
        <w:pStyle w:val="Textoindependiente"/>
        <w:spacing w:before="203"/>
        <w:ind w:left="0" w:right="2"/>
        <w:jc w:val="both"/>
      </w:pPr>
      <w:r w:rsidRPr="00507C1A">
        <w:rPr>
          <w:w w:val="115"/>
        </w:rPr>
        <w:t>Son</w:t>
      </w:r>
      <w:r w:rsidRPr="00507C1A">
        <w:rPr>
          <w:spacing w:val="-2"/>
          <w:w w:val="115"/>
        </w:rPr>
        <w:t xml:space="preserve"> </w:t>
      </w:r>
      <w:r w:rsidRPr="00507C1A">
        <w:rPr>
          <w:w w:val="115"/>
        </w:rPr>
        <w:t>competencias</w:t>
      </w:r>
      <w:r w:rsidRPr="00507C1A">
        <w:rPr>
          <w:spacing w:val="-1"/>
          <w:w w:val="115"/>
        </w:rPr>
        <w:t xml:space="preserve"> </w:t>
      </w:r>
      <w:r w:rsidRPr="00507C1A">
        <w:rPr>
          <w:w w:val="115"/>
        </w:rPr>
        <w:t>d</w:t>
      </w:r>
      <w:r w:rsidR="000904D9" w:rsidRPr="00507C1A">
        <w:rPr>
          <w:w w:val="115"/>
        </w:rPr>
        <w:t xml:space="preserve">el </w:t>
      </w:r>
      <w:proofErr w:type="gramStart"/>
      <w:r w:rsidR="000904D9" w:rsidRPr="00507C1A">
        <w:rPr>
          <w:w w:val="115"/>
        </w:rPr>
        <w:t>Director</w:t>
      </w:r>
      <w:proofErr w:type="gramEnd"/>
      <w:r w:rsidR="000904D9" w:rsidRPr="00507C1A">
        <w:rPr>
          <w:w w:val="115"/>
        </w:rPr>
        <w:t xml:space="preserve"> o la </w:t>
      </w:r>
      <w:proofErr w:type="gramStart"/>
      <w:r w:rsidR="000904D9" w:rsidRPr="00507C1A">
        <w:rPr>
          <w:w w:val="115"/>
        </w:rPr>
        <w:t>Directora</w:t>
      </w:r>
      <w:proofErr w:type="gramEnd"/>
      <w:r w:rsidR="000904D9" w:rsidRPr="00507C1A">
        <w:rPr>
          <w:w w:val="115"/>
        </w:rPr>
        <w:t xml:space="preserve"> de Competiciones ETF </w:t>
      </w:r>
      <w:r w:rsidRPr="00507C1A">
        <w:rPr>
          <w:w w:val="115"/>
        </w:rPr>
        <w:t>las</w:t>
      </w:r>
      <w:r w:rsidRPr="00507C1A">
        <w:rPr>
          <w:spacing w:val="-4"/>
          <w:w w:val="115"/>
        </w:rPr>
        <w:t xml:space="preserve"> </w:t>
      </w:r>
      <w:r w:rsidRPr="00507C1A">
        <w:rPr>
          <w:spacing w:val="-2"/>
          <w:w w:val="115"/>
        </w:rPr>
        <w:t>siguientes:</w:t>
      </w:r>
    </w:p>
    <w:p w14:paraId="67464E45" w14:textId="77777777" w:rsidR="006B47D0" w:rsidRPr="00507C1A" w:rsidRDefault="00B415C0" w:rsidP="00507C1A">
      <w:pPr>
        <w:pStyle w:val="Prrafodelista"/>
        <w:numPr>
          <w:ilvl w:val="0"/>
          <w:numId w:val="1"/>
        </w:numPr>
        <w:spacing w:before="280"/>
        <w:ind w:left="567" w:right="2" w:hanging="283"/>
        <w:jc w:val="both"/>
        <w:rPr>
          <w:sz w:val="24"/>
        </w:rPr>
      </w:pPr>
      <w:r w:rsidRPr="00507C1A">
        <w:rPr>
          <w:w w:val="110"/>
          <w:sz w:val="24"/>
        </w:rPr>
        <w:t>Aprobar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el</w:t>
      </w:r>
      <w:r w:rsidRPr="00507C1A">
        <w:rPr>
          <w:spacing w:val="79"/>
          <w:w w:val="110"/>
          <w:sz w:val="24"/>
        </w:rPr>
        <w:t xml:space="preserve"> </w:t>
      </w:r>
      <w:r w:rsidRPr="00507C1A">
        <w:rPr>
          <w:w w:val="110"/>
          <w:sz w:val="24"/>
        </w:rPr>
        <w:t>calendario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de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pruebas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que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integran</w:t>
      </w:r>
      <w:r w:rsidRPr="00507C1A">
        <w:rPr>
          <w:spacing w:val="80"/>
          <w:w w:val="110"/>
          <w:sz w:val="24"/>
        </w:rPr>
        <w:t xml:space="preserve"> </w:t>
      </w:r>
      <w:r w:rsidRPr="00507C1A">
        <w:rPr>
          <w:w w:val="110"/>
          <w:sz w:val="24"/>
        </w:rPr>
        <w:t>los</w:t>
      </w:r>
      <w:r w:rsidRPr="00507C1A">
        <w:rPr>
          <w:spacing w:val="77"/>
          <w:w w:val="110"/>
          <w:sz w:val="24"/>
        </w:rPr>
        <w:t xml:space="preserve"> </w:t>
      </w:r>
      <w:r w:rsidRPr="00507C1A">
        <w:rPr>
          <w:w w:val="110"/>
          <w:sz w:val="24"/>
        </w:rPr>
        <w:t>Circuitos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de duatlón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y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triatlón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y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asignar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los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coeficientes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de</w:t>
      </w:r>
      <w:r w:rsidRPr="00507C1A">
        <w:rPr>
          <w:spacing w:val="40"/>
          <w:w w:val="110"/>
          <w:sz w:val="24"/>
        </w:rPr>
        <w:t xml:space="preserve"> </w:t>
      </w:r>
      <w:r w:rsidRPr="00507C1A">
        <w:rPr>
          <w:w w:val="110"/>
          <w:sz w:val="24"/>
        </w:rPr>
        <w:t>puntuación.</w:t>
      </w:r>
    </w:p>
    <w:p w14:paraId="0F35900D" w14:textId="11F931FF" w:rsidR="006B47D0" w:rsidRPr="00507C1A" w:rsidRDefault="00507C1A" w:rsidP="00507C1A">
      <w:pPr>
        <w:pStyle w:val="Prrafodelista"/>
        <w:numPr>
          <w:ilvl w:val="0"/>
          <w:numId w:val="1"/>
        </w:numPr>
        <w:spacing w:before="201"/>
        <w:ind w:left="567" w:right="2" w:hanging="283"/>
        <w:jc w:val="both"/>
        <w:rPr>
          <w:sz w:val="24"/>
        </w:rPr>
      </w:pPr>
      <w:r>
        <w:rPr>
          <w:w w:val="115"/>
          <w:sz w:val="24"/>
        </w:rPr>
        <w:t>Proponer modificaciones sobre</w:t>
      </w:r>
      <w:r w:rsidR="00B415C0" w:rsidRPr="00507C1A">
        <w:rPr>
          <w:spacing w:val="-11"/>
          <w:w w:val="115"/>
          <w:sz w:val="24"/>
        </w:rPr>
        <w:t xml:space="preserve"> </w:t>
      </w:r>
      <w:r w:rsidR="00B415C0" w:rsidRPr="00507C1A">
        <w:rPr>
          <w:w w:val="115"/>
          <w:sz w:val="24"/>
        </w:rPr>
        <w:t>las</w:t>
      </w:r>
      <w:r w:rsidR="00B415C0" w:rsidRPr="00507C1A">
        <w:rPr>
          <w:spacing w:val="-3"/>
          <w:w w:val="115"/>
          <w:sz w:val="24"/>
        </w:rPr>
        <w:t xml:space="preserve"> </w:t>
      </w:r>
      <w:r w:rsidR="00B415C0" w:rsidRPr="00507C1A">
        <w:rPr>
          <w:w w:val="115"/>
          <w:sz w:val="24"/>
        </w:rPr>
        <w:t>presentes</w:t>
      </w:r>
      <w:r w:rsidR="00B415C0" w:rsidRPr="00507C1A">
        <w:rPr>
          <w:spacing w:val="-2"/>
          <w:w w:val="115"/>
          <w:sz w:val="24"/>
        </w:rPr>
        <w:t xml:space="preserve"> </w:t>
      </w:r>
      <w:r w:rsidR="00B415C0" w:rsidRPr="00507C1A">
        <w:rPr>
          <w:w w:val="115"/>
          <w:sz w:val="24"/>
        </w:rPr>
        <w:t>Bases</w:t>
      </w:r>
      <w:r w:rsidR="00B415C0" w:rsidRPr="00507C1A">
        <w:rPr>
          <w:spacing w:val="-7"/>
          <w:w w:val="115"/>
          <w:sz w:val="24"/>
        </w:rPr>
        <w:t xml:space="preserve"> </w:t>
      </w:r>
      <w:r w:rsidR="00B415C0" w:rsidRPr="00507C1A">
        <w:rPr>
          <w:spacing w:val="-2"/>
          <w:w w:val="115"/>
          <w:sz w:val="24"/>
        </w:rPr>
        <w:t>Reguladoras.</w:t>
      </w:r>
    </w:p>
    <w:p w14:paraId="14E3F42E" w14:textId="77777777" w:rsidR="006B47D0" w:rsidRPr="00507C1A" w:rsidRDefault="00B415C0" w:rsidP="00507C1A">
      <w:pPr>
        <w:pStyle w:val="Prrafodelista"/>
        <w:numPr>
          <w:ilvl w:val="0"/>
          <w:numId w:val="1"/>
        </w:numPr>
        <w:spacing w:before="199"/>
        <w:ind w:left="567" w:right="2" w:hanging="283"/>
        <w:jc w:val="both"/>
        <w:rPr>
          <w:sz w:val="24"/>
        </w:rPr>
      </w:pPr>
      <w:r w:rsidRPr="00507C1A">
        <w:rPr>
          <w:w w:val="115"/>
          <w:sz w:val="24"/>
        </w:rPr>
        <w:t>Interpretar las presentes Bases Reguladoras y resolver cualquier controversia que pudiera generarse en relación con supuestos de hecho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que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se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planteasen,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bien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se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trate</w:t>
      </w:r>
      <w:r w:rsidRPr="00507C1A">
        <w:rPr>
          <w:spacing w:val="-6"/>
          <w:w w:val="115"/>
          <w:sz w:val="24"/>
        </w:rPr>
        <w:t xml:space="preserve"> </w:t>
      </w:r>
      <w:r w:rsidRPr="00507C1A">
        <w:rPr>
          <w:w w:val="115"/>
          <w:sz w:val="24"/>
        </w:rPr>
        <w:t>de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casos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en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los</w:t>
      </w:r>
      <w:r w:rsidRPr="00507C1A">
        <w:rPr>
          <w:spacing w:val="-5"/>
          <w:w w:val="115"/>
          <w:sz w:val="24"/>
        </w:rPr>
        <w:t xml:space="preserve"> </w:t>
      </w:r>
      <w:r w:rsidRPr="00507C1A">
        <w:rPr>
          <w:w w:val="115"/>
          <w:sz w:val="24"/>
        </w:rPr>
        <w:t>que</w:t>
      </w:r>
      <w:r w:rsidRPr="00507C1A">
        <w:rPr>
          <w:spacing w:val="-2"/>
          <w:w w:val="115"/>
          <w:sz w:val="24"/>
        </w:rPr>
        <w:t xml:space="preserve"> </w:t>
      </w:r>
      <w:r w:rsidRPr="00507C1A">
        <w:rPr>
          <w:w w:val="115"/>
          <w:sz w:val="24"/>
        </w:rPr>
        <w:t>no</w:t>
      </w:r>
      <w:r w:rsidRPr="00507C1A">
        <w:rPr>
          <w:spacing w:val="-6"/>
          <w:w w:val="115"/>
          <w:sz w:val="24"/>
        </w:rPr>
        <w:t xml:space="preserve"> </w:t>
      </w:r>
      <w:r w:rsidRPr="00507C1A">
        <w:rPr>
          <w:w w:val="115"/>
          <w:sz w:val="24"/>
        </w:rPr>
        <w:t>exista una determinada regulación de ciertos aspectos, bien se trata de supuestos litigiosos.</w:t>
      </w:r>
    </w:p>
    <w:p w14:paraId="081B37B2" w14:textId="77777777" w:rsidR="006B47D0" w:rsidRPr="00507C1A" w:rsidRDefault="00B415C0" w:rsidP="00507C1A">
      <w:pPr>
        <w:pStyle w:val="Prrafodelista"/>
        <w:numPr>
          <w:ilvl w:val="0"/>
          <w:numId w:val="1"/>
        </w:numPr>
        <w:spacing w:before="201"/>
        <w:ind w:left="567" w:right="2" w:hanging="283"/>
        <w:jc w:val="both"/>
        <w:rPr>
          <w:sz w:val="24"/>
        </w:rPr>
      </w:pPr>
      <w:r w:rsidRPr="00507C1A">
        <w:rPr>
          <w:w w:val="110"/>
          <w:sz w:val="24"/>
        </w:rPr>
        <w:t>Conocer</w:t>
      </w:r>
      <w:r w:rsidRPr="00507C1A">
        <w:rPr>
          <w:spacing w:val="29"/>
          <w:w w:val="110"/>
          <w:sz w:val="24"/>
        </w:rPr>
        <w:t xml:space="preserve"> </w:t>
      </w:r>
      <w:r w:rsidRPr="00507C1A">
        <w:rPr>
          <w:w w:val="110"/>
          <w:sz w:val="24"/>
        </w:rPr>
        <w:t>y</w:t>
      </w:r>
      <w:r w:rsidRPr="00507C1A">
        <w:rPr>
          <w:spacing w:val="-30"/>
          <w:w w:val="110"/>
          <w:sz w:val="24"/>
        </w:rPr>
        <w:t xml:space="preserve"> </w:t>
      </w:r>
      <w:r w:rsidRPr="00507C1A">
        <w:rPr>
          <w:w w:val="110"/>
          <w:sz w:val="24"/>
        </w:rPr>
        <w:t>resolver</w:t>
      </w:r>
      <w:r w:rsidRPr="00507C1A">
        <w:rPr>
          <w:spacing w:val="29"/>
          <w:w w:val="110"/>
          <w:sz w:val="24"/>
        </w:rPr>
        <w:t xml:space="preserve"> </w:t>
      </w:r>
      <w:r w:rsidRPr="00507C1A">
        <w:rPr>
          <w:w w:val="110"/>
          <w:sz w:val="24"/>
        </w:rPr>
        <w:t>cualquier</w:t>
      </w:r>
      <w:r w:rsidRPr="00507C1A">
        <w:rPr>
          <w:spacing w:val="29"/>
          <w:w w:val="110"/>
          <w:sz w:val="24"/>
        </w:rPr>
        <w:t xml:space="preserve"> </w:t>
      </w:r>
      <w:r w:rsidRPr="00507C1A">
        <w:rPr>
          <w:w w:val="110"/>
          <w:sz w:val="24"/>
        </w:rPr>
        <w:t>aspecto</w:t>
      </w:r>
      <w:r w:rsidRPr="00507C1A">
        <w:rPr>
          <w:spacing w:val="29"/>
          <w:w w:val="110"/>
          <w:sz w:val="24"/>
        </w:rPr>
        <w:t xml:space="preserve"> </w:t>
      </w:r>
      <w:r w:rsidRPr="00507C1A">
        <w:rPr>
          <w:w w:val="110"/>
          <w:sz w:val="24"/>
        </w:rPr>
        <w:t>relacionado</w:t>
      </w:r>
      <w:r w:rsidRPr="00507C1A">
        <w:rPr>
          <w:spacing w:val="30"/>
          <w:w w:val="110"/>
          <w:sz w:val="24"/>
        </w:rPr>
        <w:t xml:space="preserve"> </w:t>
      </w:r>
      <w:r w:rsidRPr="00507C1A">
        <w:rPr>
          <w:w w:val="110"/>
          <w:sz w:val="24"/>
        </w:rPr>
        <w:t>con</w:t>
      </w:r>
      <w:r w:rsidRPr="00507C1A">
        <w:rPr>
          <w:spacing w:val="29"/>
          <w:w w:val="110"/>
          <w:sz w:val="24"/>
        </w:rPr>
        <w:t xml:space="preserve"> </w:t>
      </w:r>
      <w:r w:rsidRPr="00507C1A">
        <w:rPr>
          <w:w w:val="110"/>
          <w:sz w:val="24"/>
        </w:rPr>
        <w:t>los</w:t>
      </w:r>
      <w:r w:rsidRPr="00507C1A">
        <w:rPr>
          <w:spacing w:val="30"/>
          <w:w w:val="110"/>
          <w:sz w:val="24"/>
        </w:rPr>
        <w:t xml:space="preserve"> </w:t>
      </w:r>
      <w:r w:rsidRPr="00507C1A">
        <w:rPr>
          <w:spacing w:val="-2"/>
          <w:w w:val="110"/>
          <w:sz w:val="24"/>
        </w:rPr>
        <w:t>Circuitos.</w:t>
      </w:r>
    </w:p>
    <w:p w14:paraId="4DF56D1F" w14:textId="77777777" w:rsidR="006B47D0" w:rsidRDefault="006B47D0" w:rsidP="0015094F">
      <w:pPr>
        <w:pStyle w:val="Textoindependiente"/>
        <w:spacing w:before="3"/>
        <w:ind w:left="0" w:right="2"/>
        <w:jc w:val="both"/>
      </w:pPr>
    </w:p>
    <w:p w14:paraId="522EF072" w14:textId="77777777" w:rsidR="00507C1A" w:rsidRDefault="00507C1A" w:rsidP="0015094F">
      <w:pPr>
        <w:pStyle w:val="Textoindependiente"/>
        <w:spacing w:before="3"/>
        <w:ind w:left="0" w:right="2"/>
        <w:jc w:val="both"/>
      </w:pPr>
    </w:p>
    <w:p w14:paraId="5B681C5F" w14:textId="77777777" w:rsidR="006B47D0" w:rsidRDefault="00B415C0" w:rsidP="0015094F">
      <w:pPr>
        <w:pStyle w:val="Ttulo11"/>
        <w:ind w:left="0" w:right="2"/>
        <w:jc w:val="both"/>
      </w:pPr>
      <w:r>
        <w:rPr>
          <w:w w:val="115"/>
        </w:rPr>
        <w:t>10.-</w:t>
      </w:r>
      <w:r>
        <w:rPr>
          <w:spacing w:val="17"/>
          <w:w w:val="115"/>
        </w:rPr>
        <w:t xml:space="preserve"> </w:t>
      </w:r>
      <w:r>
        <w:rPr>
          <w:w w:val="115"/>
        </w:rPr>
        <w:t>PARTICIPANTES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LA</w:t>
      </w:r>
      <w:r>
        <w:rPr>
          <w:spacing w:val="15"/>
          <w:w w:val="115"/>
        </w:rPr>
        <w:t xml:space="preserve"> </w:t>
      </w:r>
      <w:r>
        <w:rPr>
          <w:w w:val="115"/>
        </w:rPr>
        <w:t>SELECCION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EUSKADI.</w:t>
      </w:r>
    </w:p>
    <w:p w14:paraId="441547BF" w14:textId="77777777" w:rsidR="006B47D0" w:rsidRDefault="00B415C0" w:rsidP="0015094F">
      <w:pPr>
        <w:pStyle w:val="Textoindependiente"/>
        <w:spacing w:before="280"/>
        <w:ind w:left="0" w:right="2"/>
        <w:jc w:val="both"/>
        <w:rPr>
          <w:w w:val="110"/>
        </w:rPr>
      </w:pPr>
      <w:r>
        <w:rPr>
          <w:w w:val="110"/>
        </w:rPr>
        <w:t>Aquell</w:t>
      </w:r>
      <w:r w:rsidR="00EB3A0C">
        <w:rPr>
          <w:w w:val="110"/>
        </w:rPr>
        <w:t xml:space="preserve">as personas </w:t>
      </w:r>
      <w:r>
        <w:rPr>
          <w:w w:val="110"/>
        </w:rPr>
        <w:t xml:space="preserve">deportistas que acudan como </w:t>
      </w:r>
      <w:r w:rsidR="00EB3A0C">
        <w:rPr>
          <w:w w:val="110"/>
        </w:rPr>
        <w:t>seleccionadas</w:t>
      </w:r>
      <w:r>
        <w:rPr>
          <w:w w:val="110"/>
        </w:rPr>
        <w:t xml:space="preserve"> para participar en</w:t>
      </w:r>
      <w:r>
        <w:rPr>
          <w:spacing w:val="80"/>
          <w:w w:val="150"/>
        </w:rPr>
        <w:t xml:space="preserve"> </w:t>
      </w:r>
      <w:r>
        <w:rPr>
          <w:w w:val="110"/>
        </w:rPr>
        <w:t>una</w:t>
      </w:r>
      <w:r>
        <w:rPr>
          <w:spacing w:val="40"/>
          <w:w w:val="110"/>
        </w:rPr>
        <w:t xml:space="preserve"> </w:t>
      </w:r>
      <w:r>
        <w:rPr>
          <w:w w:val="110"/>
        </w:rPr>
        <w:t>prueba</w:t>
      </w:r>
      <w:r>
        <w:rPr>
          <w:spacing w:val="40"/>
          <w:w w:val="110"/>
        </w:rPr>
        <w:t xml:space="preserve"> </w:t>
      </w:r>
      <w:r>
        <w:rPr>
          <w:w w:val="110"/>
        </w:rPr>
        <w:t>con</w:t>
      </w:r>
      <w:r>
        <w:rPr>
          <w:spacing w:val="40"/>
          <w:w w:val="110"/>
        </w:rPr>
        <w:t xml:space="preserve"> </w:t>
      </w:r>
      <w:r>
        <w:rPr>
          <w:w w:val="110"/>
        </w:rPr>
        <w:t>la</w:t>
      </w:r>
      <w:r>
        <w:rPr>
          <w:spacing w:val="40"/>
          <w:w w:val="110"/>
        </w:rPr>
        <w:t xml:space="preserve"> </w:t>
      </w:r>
      <w:r>
        <w:rPr>
          <w:w w:val="110"/>
        </w:rPr>
        <w:t>Selección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Euskadi,</w:t>
      </w:r>
      <w:r>
        <w:rPr>
          <w:spacing w:val="40"/>
          <w:w w:val="110"/>
        </w:rPr>
        <w:t xml:space="preserve"> </w:t>
      </w:r>
      <w:r>
        <w:rPr>
          <w:w w:val="110"/>
        </w:rPr>
        <w:t>obtendrán</w:t>
      </w:r>
      <w:r>
        <w:rPr>
          <w:spacing w:val="40"/>
          <w:w w:val="110"/>
        </w:rPr>
        <w:t xml:space="preserve"> </w:t>
      </w:r>
      <w:r>
        <w:rPr>
          <w:w w:val="110"/>
        </w:rPr>
        <w:t>los</w:t>
      </w:r>
      <w:r>
        <w:rPr>
          <w:spacing w:val="40"/>
          <w:w w:val="110"/>
        </w:rPr>
        <w:t xml:space="preserve"> </w:t>
      </w:r>
      <w:r>
        <w:rPr>
          <w:w w:val="110"/>
        </w:rPr>
        <w:t>puntos</w:t>
      </w:r>
      <w:r>
        <w:rPr>
          <w:spacing w:val="40"/>
          <w:w w:val="110"/>
        </w:rPr>
        <w:t xml:space="preserve"> </w:t>
      </w:r>
      <w:r>
        <w:rPr>
          <w:w w:val="110"/>
        </w:rPr>
        <w:t>como</w:t>
      </w:r>
      <w:r>
        <w:rPr>
          <w:spacing w:val="40"/>
          <w:w w:val="110"/>
        </w:rPr>
        <w:t xml:space="preserve"> </w:t>
      </w:r>
      <w:r>
        <w:rPr>
          <w:w w:val="110"/>
        </w:rPr>
        <w:t>si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una</w:t>
      </w:r>
      <w:r>
        <w:rPr>
          <w:spacing w:val="40"/>
          <w:w w:val="110"/>
        </w:rPr>
        <w:t xml:space="preserve"> </w:t>
      </w:r>
      <w:r>
        <w:rPr>
          <w:w w:val="110"/>
        </w:rPr>
        <w:t>prueba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coeficiente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tratara.</w:t>
      </w:r>
    </w:p>
    <w:p w14:paraId="7F6E3F0D" w14:textId="77777777" w:rsidR="00EB3A0C" w:rsidRDefault="00EB3A0C" w:rsidP="0015094F">
      <w:pPr>
        <w:pStyle w:val="Textoindependiente"/>
        <w:spacing w:before="1"/>
        <w:ind w:left="0" w:right="2"/>
        <w:jc w:val="both"/>
        <w:rPr>
          <w:w w:val="110"/>
        </w:rPr>
      </w:pPr>
    </w:p>
    <w:p w14:paraId="4375DFAA" w14:textId="77777777" w:rsidR="006B47D0" w:rsidRDefault="00B415C0" w:rsidP="0015094F">
      <w:pPr>
        <w:pStyle w:val="Textoindependiente"/>
        <w:spacing w:before="1"/>
        <w:ind w:left="0" w:right="2"/>
        <w:jc w:val="both"/>
      </w:pPr>
      <w:r>
        <w:rPr>
          <w:w w:val="110"/>
        </w:rPr>
        <w:t>Obtendrán</w:t>
      </w:r>
      <w:r>
        <w:rPr>
          <w:spacing w:val="25"/>
          <w:w w:val="110"/>
        </w:rPr>
        <w:t xml:space="preserve"> </w:t>
      </w:r>
      <w:r>
        <w:rPr>
          <w:w w:val="110"/>
        </w:rPr>
        <w:t>los</w:t>
      </w:r>
      <w:r>
        <w:rPr>
          <w:spacing w:val="25"/>
          <w:w w:val="110"/>
        </w:rPr>
        <w:t xml:space="preserve"> </w:t>
      </w:r>
      <w:r>
        <w:rPr>
          <w:w w:val="110"/>
        </w:rPr>
        <w:t>puntos</w:t>
      </w:r>
      <w:r>
        <w:rPr>
          <w:spacing w:val="25"/>
          <w:w w:val="110"/>
        </w:rPr>
        <w:t xml:space="preserve"> </w:t>
      </w:r>
      <w:r>
        <w:rPr>
          <w:w w:val="110"/>
        </w:rPr>
        <w:t>según</w:t>
      </w:r>
      <w:r>
        <w:rPr>
          <w:spacing w:val="25"/>
          <w:w w:val="110"/>
        </w:rPr>
        <w:t xml:space="preserve"> </w:t>
      </w:r>
      <w:r>
        <w:rPr>
          <w:w w:val="110"/>
        </w:rPr>
        <w:t>el</w:t>
      </w:r>
      <w:r>
        <w:rPr>
          <w:spacing w:val="25"/>
          <w:w w:val="110"/>
        </w:rPr>
        <w:t xml:space="preserve"> </w:t>
      </w:r>
      <w:r>
        <w:rPr>
          <w:w w:val="110"/>
        </w:rPr>
        <w:t>puesto</w:t>
      </w:r>
      <w:r>
        <w:rPr>
          <w:spacing w:val="25"/>
          <w:w w:val="110"/>
        </w:rPr>
        <w:t xml:space="preserve"> </w:t>
      </w:r>
      <w:r>
        <w:rPr>
          <w:w w:val="110"/>
        </w:rPr>
        <w:t>que</w:t>
      </w:r>
      <w:r>
        <w:rPr>
          <w:spacing w:val="25"/>
          <w:w w:val="110"/>
        </w:rPr>
        <w:t xml:space="preserve"> </w:t>
      </w:r>
      <w:r>
        <w:rPr>
          <w:w w:val="110"/>
        </w:rPr>
        <w:t>obtengan</w:t>
      </w:r>
      <w:r>
        <w:rPr>
          <w:spacing w:val="27"/>
          <w:w w:val="110"/>
        </w:rPr>
        <w:t xml:space="preserve"> </w:t>
      </w:r>
      <w:r>
        <w:rPr>
          <w:w w:val="110"/>
        </w:rPr>
        <w:t>en</w:t>
      </w:r>
      <w:r>
        <w:rPr>
          <w:spacing w:val="25"/>
          <w:w w:val="110"/>
        </w:rPr>
        <w:t xml:space="preserve"> </w:t>
      </w:r>
      <w:r>
        <w:rPr>
          <w:w w:val="110"/>
        </w:rPr>
        <w:t>dicha</w:t>
      </w:r>
      <w:r>
        <w:rPr>
          <w:spacing w:val="25"/>
          <w:w w:val="110"/>
        </w:rPr>
        <w:t xml:space="preserve"> </w:t>
      </w:r>
      <w:r>
        <w:rPr>
          <w:w w:val="110"/>
        </w:rPr>
        <w:t>competición y por la dife</w:t>
      </w:r>
      <w:r w:rsidR="00EB3A0C">
        <w:rPr>
          <w:w w:val="110"/>
        </w:rPr>
        <w:t>rencia de tiempos con el primer puesto</w:t>
      </w:r>
      <w:r>
        <w:rPr>
          <w:w w:val="110"/>
        </w:rPr>
        <w:t>, de acuerdo con la fórmula</w:t>
      </w:r>
      <w:r>
        <w:rPr>
          <w:spacing w:val="80"/>
          <w:w w:val="110"/>
        </w:rPr>
        <w:t xml:space="preserve"> </w:t>
      </w:r>
      <w:r>
        <w:rPr>
          <w:w w:val="110"/>
        </w:rPr>
        <w:t>que se ha establecido.</w:t>
      </w:r>
    </w:p>
    <w:p w14:paraId="1C126609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5064E0A7" w14:textId="77777777" w:rsidR="00507C1A" w:rsidRDefault="00507C1A" w:rsidP="0015094F">
      <w:pPr>
        <w:pStyle w:val="Textoindependiente"/>
        <w:spacing w:before="2"/>
        <w:ind w:left="0" w:right="2"/>
        <w:jc w:val="both"/>
      </w:pPr>
    </w:p>
    <w:p w14:paraId="08E1229E" w14:textId="77777777" w:rsidR="006B47D0" w:rsidRDefault="00B415C0" w:rsidP="0015094F">
      <w:pPr>
        <w:pStyle w:val="Ttulo11"/>
        <w:ind w:left="0" w:right="2"/>
        <w:jc w:val="both"/>
      </w:pPr>
      <w:r>
        <w:rPr>
          <w:w w:val="115"/>
        </w:rPr>
        <w:t>11.</w:t>
      </w:r>
      <w:r>
        <w:rPr>
          <w:spacing w:val="17"/>
          <w:w w:val="115"/>
        </w:rPr>
        <w:t xml:space="preserve"> </w:t>
      </w:r>
      <w:r>
        <w:rPr>
          <w:w w:val="115"/>
        </w:rPr>
        <w:t>LIGA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CLUBS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EUSKADI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DUATLÓN</w:t>
      </w:r>
      <w:r>
        <w:rPr>
          <w:spacing w:val="17"/>
          <w:w w:val="115"/>
        </w:rPr>
        <w:t xml:space="preserve"> </w:t>
      </w:r>
      <w:r>
        <w:rPr>
          <w:w w:val="115"/>
        </w:rPr>
        <w:t>Y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TRIATLÓN</w:t>
      </w:r>
    </w:p>
    <w:p w14:paraId="3FF9B57B" w14:textId="77777777" w:rsidR="006B47D0" w:rsidRDefault="00B415C0" w:rsidP="0015094F">
      <w:pPr>
        <w:pStyle w:val="Textoindependiente"/>
        <w:spacing w:before="281"/>
        <w:ind w:left="0" w:right="2"/>
        <w:jc w:val="both"/>
      </w:pPr>
      <w:r>
        <w:rPr>
          <w:w w:val="115"/>
        </w:rPr>
        <w:t>Con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w w:val="115"/>
        </w:rPr>
        <w:t>objetivo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fomentar</w:t>
      </w:r>
      <w:r>
        <w:rPr>
          <w:spacing w:val="-6"/>
          <w:w w:val="115"/>
        </w:rPr>
        <w:t xml:space="preserve"> </w:t>
      </w:r>
      <w:r>
        <w:rPr>
          <w:w w:val="115"/>
        </w:rPr>
        <w:t>la</w:t>
      </w:r>
      <w:r>
        <w:rPr>
          <w:spacing w:val="-6"/>
          <w:w w:val="115"/>
        </w:rPr>
        <w:t xml:space="preserve"> </w:t>
      </w:r>
      <w:r>
        <w:rPr>
          <w:w w:val="115"/>
        </w:rPr>
        <w:t>participación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todos</w:t>
      </w:r>
      <w:r>
        <w:rPr>
          <w:spacing w:val="-6"/>
          <w:w w:val="115"/>
        </w:rPr>
        <w:t xml:space="preserve"> </w:t>
      </w:r>
      <w:r>
        <w:rPr>
          <w:w w:val="115"/>
        </w:rPr>
        <w:t>los</w:t>
      </w:r>
      <w:r>
        <w:rPr>
          <w:spacing w:val="-6"/>
          <w:w w:val="115"/>
        </w:rPr>
        <w:t xml:space="preserve"> </w:t>
      </w:r>
      <w:r>
        <w:rPr>
          <w:w w:val="115"/>
        </w:rPr>
        <w:t>miembros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 xml:space="preserve">los clubs de Euskadi, se procederá a crear la Liga de Euskadi de </w:t>
      </w:r>
      <w:r w:rsidR="00EB3A0C">
        <w:rPr>
          <w:spacing w:val="-2"/>
          <w:w w:val="115"/>
        </w:rPr>
        <w:t xml:space="preserve">duatlón y la Liga de Euskadi de </w:t>
      </w:r>
      <w:r>
        <w:rPr>
          <w:spacing w:val="-2"/>
          <w:w w:val="115"/>
        </w:rPr>
        <w:t>triatlón.</w:t>
      </w:r>
    </w:p>
    <w:p w14:paraId="69B3FE5B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3931DE9F" w14:textId="03FEA993" w:rsidR="006B47D0" w:rsidRDefault="00B415C0" w:rsidP="0015094F">
      <w:pPr>
        <w:pStyle w:val="Textoindependiente"/>
        <w:ind w:left="0" w:right="2"/>
        <w:jc w:val="both"/>
      </w:pPr>
      <w:r>
        <w:rPr>
          <w:w w:val="110"/>
        </w:rPr>
        <w:t xml:space="preserve">Formarán parte de la Liga de duatlón y triatlón aquellos eventos o pruebas de dichas disciplinas deportivas que anualmente sean aprobados por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(salvo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pruebas</w:t>
      </w:r>
      <w:r>
        <w:rPr>
          <w:spacing w:val="40"/>
          <w:w w:val="110"/>
        </w:rPr>
        <w:t xml:space="preserve"> </w:t>
      </w:r>
      <w:r w:rsidR="00507C1A">
        <w:rPr>
          <w:w w:val="110"/>
        </w:rPr>
        <w:t xml:space="preserve">por </w:t>
      </w:r>
      <w:r>
        <w:rPr>
          <w:w w:val="110"/>
        </w:rPr>
        <w:t>equipos).</w:t>
      </w:r>
    </w:p>
    <w:p w14:paraId="49365360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44296D01" w14:textId="743DFD0D" w:rsidR="006B47D0" w:rsidRDefault="00B415C0" w:rsidP="0015094F">
      <w:pPr>
        <w:pStyle w:val="Textoindependiente"/>
        <w:spacing w:before="1"/>
        <w:ind w:left="0" w:right="2"/>
        <w:jc w:val="both"/>
      </w:pPr>
      <w:r>
        <w:rPr>
          <w:w w:val="110"/>
        </w:rPr>
        <w:t>Con</w:t>
      </w:r>
      <w:r>
        <w:rPr>
          <w:spacing w:val="40"/>
          <w:w w:val="110"/>
        </w:rPr>
        <w:t xml:space="preserve"> </w:t>
      </w:r>
      <w:r>
        <w:rPr>
          <w:w w:val="110"/>
        </w:rPr>
        <w:t>carácter previo</w:t>
      </w:r>
      <w:r>
        <w:rPr>
          <w:spacing w:val="40"/>
          <w:w w:val="110"/>
        </w:rPr>
        <w:t xml:space="preserve"> </w:t>
      </w:r>
      <w:r>
        <w:rPr>
          <w:w w:val="110"/>
        </w:rPr>
        <w:t>al</w:t>
      </w:r>
      <w:r>
        <w:rPr>
          <w:spacing w:val="40"/>
          <w:w w:val="110"/>
        </w:rPr>
        <w:t xml:space="preserve"> </w:t>
      </w:r>
      <w:r>
        <w:rPr>
          <w:w w:val="110"/>
        </w:rPr>
        <w:t>inicio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las</w:t>
      </w:r>
      <w:r>
        <w:rPr>
          <w:spacing w:val="40"/>
          <w:w w:val="110"/>
        </w:rPr>
        <w:t xml:space="preserve"> </w:t>
      </w:r>
      <w:r>
        <w:rPr>
          <w:w w:val="110"/>
        </w:rPr>
        <w:t>pruebas</w:t>
      </w:r>
      <w:r>
        <w:rPr>
          <w:spacing w:val="40"/>
          <w:w w:val="110"/>
        </w:rPr>
        <w:t xml:space="preserve"> </w:t>
      </w:r>
      <w:r>
        <w:rPr>
          <w:w w:val="110"/>
        </w:rPr>
        <w:t>que</w:t>
      </w:r>
      <w:r>
        <w:rPr>
          <w:spacing w:val="40"/>
          <w:w w:val="110"/>
        </w:rPr>
        <w:t xml:space="preserve"> </w:t>
      </w:r>
      <w:r>
        <w:rPr>
          <w:w w:val="110"/>
        </w:rPr>
        <w:t>integran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las Ligas, </w:t>
      </w:r>
      <w:r w:rsidR="000904D9">
        <w:rPr>
          <w:w w:val="110"/>
        </w:rPr>
        <w:t xml:space="preserve">el </w:t>
      </w:r>
      <w:proofErr w:type="gramStart"/>
      <w:r w:rsidR="000904D9">
        <w:rPr>
          <w:w w:val="110"/>
        </w:rPr>
        <w:t>Director</w:t>
      </w:r>
      <w:proofErr w:type="gramEnd"/>
      <w:r w:rsidR="000904D9">
        <w:rPr>
          <w:w w:val="110"/>
        </w:rPr>
        <w:t xml:space="preserve"> o la </w:t>
      </w:r>
      <w:proofErr w:type="gramStart"/>
      <w:r w:rsidR="000904D9">
        <w:rPr>
          <w:w w:val="110"/>
        </w:rPr>
        <w:t>Directora</w:t>
      </w:r>
      <w:proofErr w:type="gramEnd"/>
      <w:r w:rsidR="000904D9">
        <w:rPr>
          <w:w w:val="110"/>
        </w:rPr>
        <w:t xml:space="preserve"> de Competiciones ETF </w:t>
      </w:r>
      <w:r>
        <w:rPr>
          <w:w w:val="110"/>
        </w:rPr>
        <w:t>publicará</w:t>
      </w:r>
      <w:r>
        <w:rPr>
          <w:spacing w:val="80"/>
          <w:w w:val="150"/>
        </w:rPr>
        <w:t xml:space="preserve"> </w:t>
      </w:r>
      <w:r>
        <w:rPr>
          <w:w w:val="110"/>
        </w:rPr>
        <w:t>las</w:t>
      </w:r>
      <w:r>
        <w:rPr>
          <w:spacing w:val="80"/>
          <w:w w:val="110"/>
        </w:rPr>
        <w:t xml:space="preserve"> </w:t>
      </w:r>
      <w:r>
        <w:rPr>
          <w:w w:val="110"/>
        </w:rPr>
        <w:t>pruebas</w:t>
      </w:r>
      <w:r>
        <w:rPr>
          <w:spacing w:val="80"/>
          <w:w w:val="150"/>
        </w:rPr>
        <w:t xml:space="preserve"> </w:t>
      </w:r>
      <w:r>
        <w:rPr>
          <w:w w:val="110"/>
        </w:rPr>
        <w:t>que</w:t>
      </w:r>
      <w:r>
        <w:rPr>
          <w:spacing w:val="80"/>
          <w:w w:val="150"/>
        </w:rPr>
        <w:t xml:space="preserve"> </w:t>
      </w:r>
      <w:r>
        <w:rPr>
          <w:w w:val="110"/>
        </w:rPr>
        <w:t>los</w:t>
      </w:r>
      <w:r>
        <w:rPr>
          <w:spacing w:val="80"/>
          <w:w w:val="110"/>
        </w:rPr>
        <w:t xml:space="preserve"> </w:t>
      </w:r>
      <w:r>
        <w:rPr>
          <w:w w:val="110"/>
        </w:rPr>
        <w:t>conforman</w:t>
      </w:r>
      <w:r>
        <w:rPr>
          <w:spacing w:val="80"/>
          <w:w w:val="150"/>
        </w:rPr>
        <w:t xml:space="preserve"> </w:t>
      </w:r>
      <w:r>
        <w:rPr>
          <w:w w:val="110"/>
        </w:rPr>
        <w:t>en dicha anualidad.</w:t>
      </w:r>
    </w:p>
    <w:p w14:paraId="0447A51F" w14:textId="77777777" w:rsidR="006B47D0" w:rsidRDefault="006B47D0" w:rsidP="0015094F">
      <w:pPr>
        <w:pStyle w:val="Textoindependiente"/>
        <w:spacing w:before="2"/>
        <w:ind w:left="0" w:right="2"/>
        <w:jc w:val="both"/>
      </w:pPr>
    </w:p>
    <w:p w14:paraId="4B963D00" w14:textId="77777777" w:rsidR="006B47D0" w:rsidRPr="00C45065" w:rsidRDefault="00B415C0" w:rsidP="0015094F">
      <w:pPr>
        <w:pStyle w:val="Textoindependiente"/>
        <w:ind w:left="0" w:right="2"/>
        <w:jc w:val="both"/>
      </w:pPr>
      <w:r w:rsidRPr="00C45065">
        <w:rPr>
          <w:w w:val="115"/>
        </w:rPr>
        <w:t>La</w:t>
      </w:r>
      <w:r w:rsidR="00EB3A0C" w:rsidRPr="00C45065">
        <w:rPr>
          <w:w w:val="115"/>
        </w:rPr>
        <w:t>s</w:t>
      </w:r>
      <w:r w:rsidRPr="00C45065">
        <w:rPr>
          <w:spacing w:val="-1"/>
          <w:w w:val="115"/>
        </w:rPr>
        <w:t xml:space="preserve"> </w:t>
      </w:r>
      <w:r w:rsidRPr="00C45065">
        <w:rPr>
          <w:w w:val="115"/>
        </w:rPr>
        <w:t>Liga</w:t>
      </w:r>
      <w:r w:rsidR="00EB3A0C" w:rsidRPr="00C45065">
        <w:rPr>
          <w:w w:val="115"/>
        </w:rPr>
        <w:t>s</w:t>
      </w:r>
      <w:r w:rsidRPr="00C45065">
        <w:rPr>
          <w:w w:val="115"/>
        </w:rPr>
        <w:t xml:space="preserve"> se celebrará</w:t>
      </w:r>
      <w:r w:rsidR="00EB3A0C" w:rsidRPr="00C45065">
        <w:rPr>
          <w:w w:val="115"/>
        </w:rPr>
        <w:t>n</w:t>
      </w:r>
      <w:r w:rsidRPr="00C45065">
        <w:rPr>
          <w:w w:val="115"/>
        </w:rPr>
        <w:t xml:space="preserve"> en </w:t>
      </w:r>
      <w:r w:rsidR="00EB3A0C" w:rsidRPr="00C45065">
        <w:rPr>
          <w:w w:val="115"/>
        </w:rPr>
        <w:t xml:space="preserve">competiciones </w:t>
      </w:r>
      <w:r w:rsidRPr="00C45065">
        <w:rPr>
          <w:w w:val="115"/>
        </w:rPr>
        <w:t>femenina</w:t>
      </w:r>
      <w:r w:rsidR="00EB3A0C" w:rsidRPr="00C45065">
        <w:rPr>
          <w:w w:val="115"/>
        </w:rPr>
        <w:t>s</w:t>
      </w:r>
      <w:r w:rsidRPr="00C45065">
        <w:rPr>
          <w:w w:val="115"/>
        </w:rPr>
        <w:t xml:space="preserve"> y</w:t>
      </w:r>
      <w:r w:rsidRPr="00C45065">
        <w:rPr>
          <w:spacing w:val="-1"/>
          <w:w w:val="115"/>
        </w:rPr>
        <w:t xml:space="preserve"> </w:t>
      </w:r>
      <w:r w:rsidRPr="00C45065">
        <w:rPr>
          <w:spacing w:val="-2"/>
          <w:w w:val="115"/>
        </w:rPr>
        <w:t>masculina</w:t>
      </w:r>
      <w:r w:rsidR="00EB3A0C" w:rsidRPr="00C45065">
        <w:rPr>
          <w:spacing w:val="-2"/>
          <w:w w:val="115"/>
        </w:rPr>
        <w:t>s</w:t>
      </w:r>
      <w:r w:rsidRPr="00C45065">
        <w:rPr>
          <w:spacing w:val="-2"/>
          <w:w w:val="115"/>
        </w:rPr>
        <w:t>.</w:t>
      </w:r>
    </w:p>
    <w:p w14:paraId="5DAEFF51" w14:textId="77777777" w:rsidR="006B47D0" w:rsidRDefault="00B415C0" w:rsidP="0015094F">
      <w:pPr>
        <w:pStyle w:val="Textoindependiente"/>
        <w:spacing w:before="280"/>
        <w:ind w:left="0" w:right="2"/>
        <w:jc w:val="both"/>
      </w:pPr>
      <w:r w:rsidRPr="00C45065">
        <w:rPr>
          <w:w w:val="110"/>
        </w:rPr>
        <w:t>En cada prueba y categoría puntuaran máximo 5 miembros del club (y mínimo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3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en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categoría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masculina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y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2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en</w:t>
      </w:r>
      <w:r w:rsidRPr="00C45065">
        <w:rPr>
          <w:spacing w:val="40"/>
          <w:w w:val="110"/>
        </w:rPr>
        <w:t xml:space="preserve"> </w:t>
      </w:r>
      <w:r w:rsidRPr="00C45065">
        <w:rPr>
          <w:w w:val="110"/>
        </w:rPr>
        <w:t>femenina).</w:t>
      </w:r>
    </w:p>
    <w:p w14:paraId="1D85A9DC" w14:textId="77777777" w:rsidR="006B47D0" w:rsidRDefault="006B47D0" w:rsidP="0015094F">
      <w:pPr>
        <w:pStyle w:val="Textoindependiente"/>
        <w:spacing w:before="1"/>
        <w:ind w:left="0" w:right="2"/>
        <w:jc w:val="both"/>
      </w:pPr>
    </w:p>
    <w:p w14:paraId="2BD211D3" w14:textId="77777777" w:rsidR="006B47D0" w:rsidRDefault="00B415C0" w:rsidP="0015094F">
      <w:pPr>
        <w:pStyle w:val="Textoindependiente"/>
        <w:ind w:left="0" w:right="2"/>
        <w:jc w:val="both"/>
      </w:pP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establece</w:t>
      </w:r>
      <w:r>
        <w:rPr>
          <w:spacing w:val="4"/>
          <w:w w:val="115"/>
        </w:rPr>
        <w:t xml:space="preserve"> </w:t>
      </w:r>
      <w:r>
        <w:rPr>
          <w:w w:val="115"/>
        </w:rPr>
        <w:t>una</w:t>
      </w:r>
      <w:r>
        <w:rPr>
          <w:spacing w:val="4"/>
          <w:w w:val="115"/>
        </w:rPr>
        <w:t xml:space="preserve"> </w:t>
      </w:r>
      <w:r>
        <w:rPr>
          <w:w w:val="115"/>
        </w:rPr>
        <w:t>puntuación</w:t>
      </w:r>
      <w:r>
        <w:rPr>
          <w:spacing w:val="5"/>
          <w:w w:val="115"/>
        </w:rPr>
        <w:t xml:space="preserve"> </w:t>
      </w:r>
      <w:r>
        <w:rPr>
          <w:w w:val="115"/>
        </w:rPr>
        <w:t>presentado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b/>
          <w:w w:val="115"/>
        </w:rPr>
        <w:t>anexo</w:t>
      </w:r>
      <w:r>
        <w:rPr>
          <w:b/>
          <w:spacing w:val="7"/>
          <w:w w:val="115"/>
        </w:rPr>
        <w:t xml:space="preserve"> </w:t>
      </w:r>
      <w:r>
        <w:rPr>
          <w:b/>
          <w:spacing w:val="-5"/>
          <w:w w:val="115"/>
        </w:rPr>
        <w:t>1</w:t>
      </w:r>
      <w:r>
        <w:rPr>
          <w:spacing w:val="-5"/>
          <w:w w:val="115"/>
        </w:rPr>
        <w:t>.</w:t>
      </w:r>
    </w:p>
    <w:p w14:paraId="35028845" w14:textId="77777777" w:rsidR="006B47D0" w:rsidRDefault="006B47D0" w:rsidP="0015094F">
      <w:pPr>
        <w:pStyle w:val="Textoindependiente"/>
        <w:ind w:left="0" w:right="2"/>
        <w:jc w:val="both"/>
        <w:sectPr w:rsidR="006B47D0" w:rsidSect="0089260C">
          <w:pgSz w:w="11910" w:h="16840"/>
          <w:pgMar w:top="1418" w:right="1418" w:bottom="1418" w:left="1418" w:header="720" w:footer="720" w:gutter="0"/>
          <w:cols w:space="720"/>
        </w:sectPr>
      </w:pPr>
    </w:p>
    <w:p w14:paraId="3D3296E2" w14:textId="29A0437B" w:rsidR="006B47D0" w:rsidRDefault="00B415C0" w:rsidP="00C45065">
      <w:pPr>
        <w:tabs>
          <w:tab w:val="right" w:pos="10773"/>
        </w:tabs>
        <w:spacing w:before="74"/>
        <w:ind w:left="7"/>
        <w:rPr>
          <w:rFonts w:ascii="Calibri" w:hAnsi="Calibri"/>
          <w:sz w:val="19"/>
        </w:rPr>
      </w:pPr>
      <w:r>
        <w:rPr>
          <w:rFonts w:ascii="Calibri" w:hAnsi="Calibri"/>
          <w:w w:val="110"/>
          <w:sz w:val="19"/>
        </w:rPr>
        <w:lastRenderedPageBreak/>
        <w:t>Anexo</w:t>
      </w:r>
      <w:r>
        <w:rPr>
          <w:rFonts w:ascii="Calibri" w:hAnsi="Calibri"/>
          <w:spacing w:val="10"/>
          <w:w w:val="110"/>
          <w:sz w:val="19"/>
        </w:rPr>
        <w:t xml:space="preserve"> </w:t>
      </w:r>
      <w:r>
        <w:rPr>
          <w:rFonts w:ascii="Calibri" w:hAnsi="Calibri"/>
          <w:w w:val="110"/>
          <w:sz w:val="19"/>
        </w:rPr>
        <w:t>1</w:t>
      </w:r>
      <w:r>
        <w:rPr>
          <w:rFonts w:ascii="Calibri" w:hAnsi="Calibri"/>
          <w:spacing w:val="10"/>
          <w:w w:val="110"/>
          <w:sz w:val="19"/>
        </w:rPr>
        <w:t xml:space="preserve"> </w:t>
      </w:r>
      <w:r w:rsidR="00C45065">
        <w:rPr>
          <w:rFonts w:ascii="Calibri" w:hAnsi="Calibri"/>
          <w:w w:val="110"/>
          <w:sz w:val="19"/>
        </w:rPr>
        <w:t>–</w:t>
      </w:r>
      <w:r>
        <w:rPr>
          <w:rFonts w:ascii="Calibri" w:hAnsi="Calibri"/>
          <w:spacing w:val="10"/>
          <w:w w:val="110"/>
          <w:sz w:val="19"/>
        </w:rPr>
        <w:t xml:space="preserve"> </w:t>
      </w:r>
      <w:r w:rsidR="00C45065">
        <w:rPr>
          <w:rFonts w:ascii="Calibri" w:hAnsi="Calibri"/>
          <w:w w:val="110"/>
          <w:sz w:val="19"/>
        </w:rPr>
        <w:t>Sistema de p</w:t>
      </w:r>
      <w:r>
        <w:rPr>
          <w:rFonts w:ascii="Calibri" w:hAnsi="Calibri"/>
          <w:w w:val="110"/>
          <w:sz w:val="19"/>
        </w:rPr>
        <w:t>untuación</w:t>
      </w:r>
      <w:r w:rsidR="00C45065">
        <w:rPr>
          <w:rFonts w:ascii="Calibri" w:hAnsi="Calibri"/>
          <w:w w:val="110"/>
          <w:sz w:val="19"/>
        </w:rPr>
        <w:t xml:space="preserve"> de la</w:t>
      </w:r>
      <w:r>
        <w:rPr>
          <w:rFonts w:ascii="Calibri" w:hAnsi="Calibri"/>
          <w:spacing w:val="10"/>
          <w:w w:val="110"/>
          <w:sz w:val="19"/>
        </w:rPr>
        <w:t xml:space="preserve"> </w:t>
      </w:r>
      <w:r>
        <w:rPr>
          <w:rFonts w:ascii="Calibri" w:hAnsi="Calibri"/>
          <w:spacing w:val="-4"/>
          <w:w w:val="110"/>
          <w:sz w:val="19"/>
        </w:rPr>
        <w:t>Liga</w:t>
      </w:r>
      <w:r>
        <w:rPr>
          <w:rFonts w:ascii="Calibri" w:hAnsi="Calibri"/>
          <w:sz w:val="19"/>
        </w:rPr>
        <w:tab/>
      </w:r>
      <w:r>
        <w:rPr>
          <w:rFonts w:ascii="Calibri" w:hAnsi="Calibri"/>
          <w:w w:val="110"/>
          <w:sz w:val="19"/>
        </w:rPr>
        <w:t>1</w:t>
      </w:r>
      <w:r w:rsidR="00C45065">
        <w:rPr>
          <w:rFonts w:ascii="Calibri" w:hAnsi="Calibri"/>
          <w:w w:val="110"/>
          <w:sz w:val="19"/>
        </w:rPr>
        <w:t xml:space="preserve">. </w:t>
      </w:r>
      <w:proofErr w:type="spellStart"/>
      <w:r w:rsidR="00C45065">
        <w:rPr>
          <w:rFonts w:ascii="Calibri" w:hAnsi="Calibri"/>
          <w:w w:val="110"/>
          <w:sz w:val="19"/>
        </w:rPr>
        <w:t>Eranskina</w:t>
      </w:r>
      <w:proofErr w:type="spellEnd"/>
      <w:r>
        <w:rPr>
          <w:rFonts w:ascii="Calibri" w:hAnsi="Calibri"/>
          <w:spacing w:val="12"/>
          <w:w w:val="110"/>
          <w:sz w:val="19"/>
        </w:rPr>
        <w:t xml:space="preserve"> </w:t>
      </w:r>
      <w:r>
        <w:rPr>
          <w:rFonts w:ascii="Calibri" w:hAnsi="Calibri"/>
          <w:w w:val="110"/>
          <w:sz w:val="19"/>
        </w:rPr>
        <w:t>-</w:t>
      </w:r>
      <w:r>
        <w:rPr>
          <w:rFonts w:ascii="Calibri" w:hAnsi="Calibri"/>
          <w:spacing w:val="11"/>
          <w:w w:val="110"/>
          <w:sz w:val="19"/>
        </w:rPr>
        <w:t xml:space="preserve"> </w:t>
      </w:r>
      <w:proofErr w:type="spellStart"/>
      <w:r>
        <w:rPr>
          <w:rFonts w:ascii="Calibri" w:hAnsi="Calibri"/>
          <w:w w:val="110"/>
          <w:sz w:val="19"/>
        </w:rPr>
        <w:t>Ligako</w:t>
      </w:r>
      <w:proofErr w:type="spellEnd"/>
      <w:r>
        <w:rPr>
          <w:rFonts w:ascii="Calibri" w:hAnsi="Calibri"/>
          <w:spacing w:val="12"/>
          <w:w w:val="110"/>
          <w:sz w:val="19"/>
        </w:rPr>
        <w:t xml:space="preserve"> </w:t>
      </w:r>
      <w:proofErr w:type="spellStart"/>
      <w:r>
        <w:rPr>
          <w:rFonts w:ascii="Calibri" w:hAnsi="Calibri"/>
          <w:w w:val="110"/>
          <w:sz w:val="19"/>
        </w:rPr>
        <w:t>puntuaketa</w:t>
      </w:r>
      <w:proofErr w:type="spellEnd"/>
      <w:r>
        <w:rPr>
          <w:rFonts w:ascii="Calibri" w:hAnsi="Calibri"/>
          <w:spacing w:val="11"/>
          <w:w w:val="110"/>
          <w:sz w:val="19"/>
        </w:rPr>
        <w:t xml:space="preserve"> </w:t>
      </w:r>
      <w:r>
        <w:rPr>
          <w:rFonts w:ascii="Calibri" w:hAnsi="Calibri"/>
          <w:spacing w:val="-2"/>
          <w:w w:val="110"/>
          <w:sz w:val="19"/>
        </w:rPr>
        <w:t>sistema</w:t>
      </w:r>
    </w:p>
    <w:p w14:paraId="58D33172" w14:textId="77777777" w:rsidR="006B47D0" w:rsidRDefault="006B47D0">
      <w:pPr>
        <w:pStyle w:val="Textoindependiente"/>
        <w:spacing w:before="158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6B47D0" w14:paraId="1DCB02A9" w14:textId="77777777">
        <w:trPr>
          <w:trHeight w:val="302"/>
        </w:trPr>
        <w:tc>
          <w:tcPr>
            <w:tcW w:w="9300" w:type="dxa"/>
            <w:gridSpan w:val="12"/>
          </w:tcPr>
          <w:p w14:paraId="391CB7FC" w14:textId="19F82190" w:rsidR="006B47D0" w:rsidRDefault="00B415C0">
            <w:pPr>
              <w:pStyle w:val="TableParagraph"/>
              <w:spacing w:before="27" w:line="255" w:lineRule="exact"/>
              <w:ind w:right="5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Kluben</w:t>
            </w:r>
            <w:proofErr w:type="spellEnd"/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Liga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Puntuaketa</w:t>
            </w:r>
            <w:proofErr w:type="spellEnd"/>
            <w:r>
              <w:rPr>
                <w:b/>
                <w:sz w:val="21"/>
              </w:rPr>
              <w:t xml:space="preserve"> Sistema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Liga de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Clubs</w:t>
            </w:r>
            <w:r>
              <w:rPr>
                <w:b/>
                <w:spacing w:val="-1"/>
                <w:sz w:val="21"/>
              </w:rPr>
              <w:t xml:space="preserve"> </w:t>
            </w:r>
            <w:r w:rsidR="00C45065">
              <w:rPr>
                <w:b/>
                <w:spacing w:val="-1"/>
                <w:sz w:val="21"/>
              </w:rPr>
              <w:t xml:space="preserve">- </w:t>
            </w:r>
            <w:r>
              <w:rPr>
                <w:b/>
                <w:sz w:val="21"/>
              </w:rPr>
              <w:t>Sistema de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Puntuación</w:t>
            </w:r>
          </w:p>
        </w:tc>
      </w:tr>
      <w:tr w:rsidR="006B47D0" w14:paraId="74D45786" w14:textId="77777777">
        <w:trPr>
          <w:trHeight w:val="266"/>
        </w:trPr>
        <w:tc>
          <w:tcPr>
            <w:tcW w:w="775" w:type="dxa"/>
          </w:tcPr>
          <w:p w14:paraId="1031C525" w14:textId="77777777" w:rsidR="006B47D0" w:rsidRDefault="00B415C0">
            <w:pPr>
              <w:pStyle w:val="TableParagraph"/>
              <w:ind w:left="121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6064D54F" w14:textId="77777777" w:rsidR="006B47D0" w:rsidRDefault="00B415C0">
            <w:pPr>
              <w:pStyle w:val="TableParagraph"/>
              <w:ind w:right="6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  <w:tc>
          <w:tcPr>
            <w:tcW w:w="775" w:type="dxa"/>
          </w:tcPr>
          <w:p w14:paraId="175832BC" w14:textId="77777777" w:rsidR="006B47D0" w:rsidRDefault="00B415C0">
            <w:pPr>
              <w:pStyle w:val="TableParagraph"/>
              <w:ind w:left="121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2D9F1384" w14:textId="77777777" w:rsidR="006B47D0" w:rsidRDefault="00B415C0">
            <w:pPr>
              <w:pStyle w:val="TableParagraph"/>
              <w:ind w:right="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  <w:tc>
          <w:tcPr>
            <w:tcW w:w="775" w:type="dxa"/>
          </w:tcPr>
          <w:p w14:paraId="4ABC71CA" w14:textId="77777777" w:rsidR="006B47D0" w:rsidRDefault="00B415C0">
            <w:pPr>
              <w:pStyle w:val="TableParagraph"/>
              <w:ind w:left="122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3A662D1F" w14:textId="77777777" w:rsidR="006B47D0" w:rsidRDefault="00B415C0">
            <w:pPr>
              <w:pStyle w:val="TableParagraph"/>
              <w:ind w:right="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  <w:tc>
          <w:tcPr>
            <w:tcW w:w="775" w:type="dxa"/>
          </w:tcPr>
          <w:p w14:paraId="7CDDD6D3" w14:textId="77777777" w:rsidR="006B47D0" w:rsidRDefault="00B415C0">
            <w:pPr>
              <w:pStyle w:val="TableParagraph"/>
              <w:ind w:left="122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65875150" w14:textId="77777777" w:rsidR="006B47D0" w:rsidRDefault="00B415C0">
            <w:pPr>
              <w:pStyle w:val="TableParagraph"/>
              <w:ind w:right="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  <w:tc>
          <w:tcPr>
            <w:tcW w:w="775" w:type="dxa"/>
          </w:tcPr>
          <w:p w14:paraId="13476339" w14:textId="77777777" w:rsidR="006B47D0" w:rsidRDefault="00B415C0">
            <w:pPr>
              <w:pStyle w:val="TableParagraph"/>
              <w:ind w:left="122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34B65088" w14:textId="77777777" w:rsidR="006B47D0" w:rsidRDefault="00B415C0">
            <w:pPr>
              <w:pStyle w:val="TableParagraph"/>
              <w:ind w:right="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  <w:tc>
          <w:tcPr>
            <w:tcW w:w="775" w:type="dxa"/>
          </w:tcPr>
          <w:p w14:paraId="513C4E8B" w14:textId="77777777" w:rsidR="006B47D0" w:rsidRDefault="00B415C0">
            <w:pPr>
              <w:pStyle w:val="TableParagraph"/>
              <w:ind w:left="122" w:right="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Postua</w:t>
            </w:r>
            <w:proofErr w:type="spellEnd"/>
          </w:p>
        </w:tc>
        <w:tc>
          <w:tcPr>
            <w:tcW w:w="775" w:type="dxa"/>
          </w:tcPr>
          <w:p w14:paraId="119DFBDF" w14:textId="77777777" w:rsidR="006B47D0" w:rsidRDefault="00B415C0">
            <w:pPr>
              <w:pStyle w:val="TableParagraph"/>
              <w:ind w:right="6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Puntuak</w:t>
            </w:r>
            <w:proofErr w:type="spellEnd"/>
          </w:p>
        </w:tc>
      </w:tr>
      <w:tr w:rsidR="006B47D0" w14:paraId="029F2209" w14:textId="77777777">
        <w:trPr>
          <w:trHeight w:val="266"/>
        </w:trPr>
        <w:tc>
          <w:tcPr>
            <w:tcW w:w="775" w:type="dxa"/>
          </w:tcPr>
          <w:p w14:paraId="112EB4C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47D91A5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  <w:tc>
          <w:tcPr>
            <w:tcW w:w="775" w:type="dxa"/>
          </w:tcPr>
          <w:p w14:paraId="6ED5623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</w:t>
            </w:r>
          </w:p>
        </w:tc>
        <w:tc>
          <w:tcPr>
            <w:tcW w:w="775" w:type="dxa"/>
          </w:tcPr>
          <w:p w14:paraId="0B25983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255</w:t>
            </w:r>
          </w:p>
        </w:tc>
        <w:tc>
          <w:tcPr>
            <w:tcW w:w="775" w:type="dxa"/>
          </w:tcPr>
          <w:p w14:paraId="3C4C834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75" w:type="dxa"/>
          </w:tcPr>
          <w:p w14:paraId="5E549E0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137</w:t>
            </w:r>
          </w:p>
        </w:tc>
        <w:tc>
          <w:tcPr>
            <w:tcW w:w="775" w:type="dxa"/>
          </w:tcPr>
          <w:p w14:paraId="6F3F093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75" w:type="dxa"/>
          </w:tcPr>
          <w:p w14:paraId="6052912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75" w:type="dxa"/>
          </w:tcPr>
          <w:p w14:paraId="5A9741E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201</w:t>
            </w:r>
          </w:p>
        </w:tc>
        <w:tc>
          <w:tcPr>
            <w:tcW w:w="775" w:type="dxa"/>
          </w:tcPr>
          <w:p w14:paraId="77C9539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75" w:type="dxa"/>
          </w:tcPr>
          <w:p w14:paraId="019821DF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251</w:t>
            </w:r>
          </w:p>
        </w:tc>
        <w:tc>
          <w:tcPr>
            <w:tcW w:w="775" w:type="dxa"/>
          </w:tcPr>
          <w:p w14:paraId="4458180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D7EBCC1" w14:textId="77777777">
        <w:trPr>
          <w:trHeight w:val="266"/>
        </w:trPr>
        <w:tc>
          <w:tcPr>
            <w:tcW w:w="775" w:type="dxa"/>
          </w:tcPr>
          <w:p w14:paraId="2DE96F8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775" w:type="dxa"/>
          </w:tcPr>
          <w:p w14:paraId="6F67CFE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445</w:t>
            </w:r>
          </w:p>
        </w:tc>
        <w:tc>
          <w:tcPr>
            <w:tcW w:w="775" w:type="dxa"/>
          </w:tcPr>
          <w:p w14:paraId="7CA0B80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</w:t>
            </w:r>
          </w:p>
        </w:tc>
        <w:tc>
          <w:tcPr>
            <w:tcW w:w="775" w:type="dxa"/>
          </w:tcPr>
          <w:p w14:paraId="3CC1956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75" w:type="dxa"/>
          </w:tcPr>
          <w:p w14:paraId="698E542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75" w:type="dxa"/>
          </w:tcPr>
          <w:p w14:paraId="144063E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775" w:type="dxa"/>
          </w:tcPr>
          <w:p w14:paraId="0545135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152</w:t>
            </w:r>
          </w:p>
        </w:tc>
        <w:tc>
          <w:tcPr>
            <w:tcW w:w="775" w:type="dxa"/>
          </w:tcPr>
          <w:p w14:paraId="4603F7E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75" w:type="dxa"/>
          </w:tcPr>
          <w:p w14:paraId="214B1A9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202</w:t>
            </w:r>
          </w:p>
        </w:tc>
        <w:tc>
          <w:tcPr>
            <w:tcW w:w="775" w:type="dxa"/>
          </w:tcPr>
          <w:p w14:paraId="5947BE0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75" w:type="dxa"/>
          </w:tcPr>
          <w:p w14:paraId="30516AE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252</w:t>
            </w:r>
          </w:p>
        </w:tc>
        <w:tc>
          <w:tcPr>
            <w:tcW w:w="775" w:type="dxa"/>
          </w:tcPr>
          <w:p w14:paraId="3E7F1CC0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7C48952" w14:textId="77777777">
        <w:trPr>
          <w:trHeight w:val="266"/>
        </w:trPr>
        <w:tc>
          <w:tcPr>
            <w:tcW w:w="775" w:type="dxa"/>
          </w:tcPr>
          <w:p w14:paraId="721C0B2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75" w:type="dxa"/>
          </w:tcPr>
          <w:p w14:paraId="38E3FB1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775" w:type="dxa"/>
          </w:tcPr>
          <w:p w14:paraId="1D24257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53</w:t>
            </w:r>
          </w:p>
        </w:tc>
        <w:tc>
          <w:tcPr>
            <w:tcW w:w="775" w:type="dxa"/>
          </w:tcPr>
          <w:p w14:paraId="0EBE92C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249</w:t>
            </w:r>
          </w:p>
        </w:tc>
        <w:tc>
          <w:tcPr>
            <w:tcW w:w="775" w:type="dxa"/>
          </w:tcPr>
          <w:p w14:paraId="4011FE3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103</w:t>
            </w:r>
          </w:p>
        </w:tc>
        <w:tc>
          <w:tcPr>
            <w:tcW w:w="775" w:type="dxa"/>
          </w:tcPr>
          <w:p w14:paraId="0D524B9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133</w:t>
            </w:r>
          </w:p>
        </w:tc>
        <w:tc>
          <w:tcPr>
            <w:tcW w:w="775" w:type="dxa"/>
          </w:tcPr>
          <w:p w14:paraId="292B926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153</w:t>
            </w:r>
          </w:p>
        </w:tc>
        <w:tc>
          <w:tcPr>
            <w:tcW w:w="775" w:type="dxa"/>
          </w:tcPr>
          <w:p w14:paraId="079BBD5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775" w:type="dxa"/>
          </w:tcPr>
          <w:p w14:paraId="7CBAFF6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203</w:t>
            </w:r>
          </w:p>
        </w:tc>
        <w:tc>
          <w:tcPr>
            <w:tcW w:w="775" w:type="dxa"/>
          </w:tcPr>
          <w:p w14:paraId="2CE5F67B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75" w:type="dxa"/>
          </w:tcPr>
          <w:p w14:paraId="0D2D862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253</w:t>
            </w:r>
          </w:p>
        </w:tc>
        <w:tc>
          <w:tcPr>
            <w:tcW w:w="775" w:type="dxa"/>
          </w:tcPr>
          <w:p w14:paraId="26806C3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8164F90" w14:textId="77777777">
        <w:trPr>
          <w:trHeight w:val="266"/>
        </w:trPr>
        <w:tc>
          <w:tcPr>
            <w:tcW w:w="775" w:type="dxa"/>
          </w:tcPr>
          <w:p w14:paraId="39D4D49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75" w:type="dxa"/>
          </w:tcPr>
          <w:p w14:paraId="34EDBCB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435</w:t>
            </w:r>
          </w:p>
        </w:tc>
        <w:tc>
          <w:tcPr>
            <w:tcW w:w="775" w:type="dxa"/>
          </w:tcPr>
          <w:p w14:paraId="1F6C9F7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775" w:type="dxa"/>
          </w:tcPr>
          <w:p w14:paraId="252EE89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246</w:t>
            </w:r>
          </w:p>
        </w:tc>
        <w:tc>
          <w:tcPr>
            <w:tcW w:w="775" w:type="dxa"/>
          </w:tcPr>
          <w:p w14:paraId="139E619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104</w:t>
            </w:r>
          </w:p>
        </w:tc>
        <w:tc>
          <w:tcPr>
            <w:tcW w:w="775" w:type="dxa"/>
          </w:tcPr>
          <w:p w14:paraId="3E13C60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775" w:type="dxa"/>
          </w:tcPr>
          <w:p w14:paraId="17A126B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154</w:t>
            </w:r>
          </w:p>
        </w:tc>
        <w:tc>
          <w:tcPr>
            <w:tcW w:w="775" w:type="dxa"/>
          </w:tcPr>
          <w:p w14:paraId="1C57972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775" w:type="dxa"/>
          </w:tcPr>
          <w:p w14:paraId="674E3DA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204</w:t>
            </w:r>
          </w:p>
        </w:tc>
        <w:tc>
          <w:tcPr>
            <w:tcW w:w="775" w:type="dxa"/>
          </w:tcPr>
          <w:p w14:paraId="3FA0405B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75" w:type="dxa"/>
          </w:tcPr>
          <w:p w14:paraId="01D1B33C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254</w:t>
            </w:r>
          </w:p>
        </w:tc>
        <w:tc>
          <w:tcPr>
            <w:tcW w:w="775" w:type="dxa"/>
          </w:tcPr>
          <w:p w14:paraId="64D5C5E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EE349B3" w14:textId="77777777">
        <w:trPr>
          <w:trHeight w:val="266"/>
        </w:trPr>
        <w:tc>
          <w:tcPr>
            <w:tcW w:w="775" w:type="dxa"/>
          </w:tcPr>
          <w:p w14:paraId="0AF748F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775" w:type="dxa"/>
          </w:tcPr>
          <w:p w14:paraId="4BB6025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775" w:type="dxa"/>
          </w:tcPr>
          <w:p w14:paraId="2083C32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</w:t>
            </w:r>
          </w:p>
        </w:tc>
        <w:tc>
          <w:tcPr>
            <w:tcW w:w="775" w:type="dxa"/>
          </w:tcPr>
          <w:p w14:paraId="79E388C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775" w:type="dxa"/>
          </w:tcPr>
          <w:p w14:paraId="290469E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105</w:t>
            </w:r>
          </w:p>
        </w:tc>
        <w:tc>
          <w:tcPr>
            <w:tcW w:w="775" w:type="dxa"/>
          </w:tcPr>
          <w:p w14:paraId="295EC02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775" w:type="dxa"/>
          </w:tcPr>
          <w:p w14:paraId="32FF0CE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155</w:t>
            </w:r>
          </w:p>
        </w:tc>
        <w:tc>
          <w:tcPr>
            <w:tcW w:w="775" w:type="dxa"/>
          </w:tcPr>
          <w:p w14:paraId="7D9E1D1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775" w:type="dxa"/>
          </w:tcPr>
          <w:p w14:paraId="35CE867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205</w:t>
            </w:r>
          </w:p>
        </w:tc>
        <w:tc>
          <w:tcPr>
            <w:tcW w:w="775" w:type="dxa"/>
          </w:tcPr>
          <w:p w14:paraId="4F0898C2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75" w:type="dxa"/>
          </w:tcPr>
          <w:p w14:paraId="17D9200C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255</w:t>
            </w:r>
          </w:p>
        </w:tc>
        <w:tc>
          <w:tcPr>
            <w:tcW w:w="775" w:type="dxa"/>
          </w:tcPr>
          <w:p w14:paraId="7FAF307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648227A1" w14:textId="77777777">
        <w:trPr>
          <w:trHeight w:val="266"/>
        </w:trPr>
        <w:tc>
          <w:tcPr>
            <w:tcW w:w="775" w:type="dxa"/>
          </w:tcPr>
          <w:p w14:paraId="708F5D9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775" w:type="dxa"/>
          </w:tcPr>
          <w:p w14:paraId="470797D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425</w:t>
            </w:r>
          </w:p>
        </w:tc>
        <w:tc>
          <w:tcPr>
            <w:tcW w:w="775" w:type="dxa"/>
          </w:tcPr>
          <w:p w14:paraId="095A0A4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</w:t>
            </w:r>
          </w:p>
        </w:tc>
        <w:tc>
          <w:tcPr>
            <w:tcW w:w="775" w:type="dxa"/>
          </w:tcPr>
          <w:p w14:paraId="5E48E51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775" w:type="dxa"/>
          </w:tcPr>
          <w:p w14:paraId="2D8A608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106</w:t>
            </w:r>
          </w:p>
        </w:tc>
        <w:tc>
          <w:tcPr>
            <w:tcW w:w="775" w:type="dxa"/>
          </w:tcPr>
          <w:p w14:paraId="30A5F07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775" w:type="dxa"/>
          </w:tcPr>
          <w:p w14:paraId="6906BB6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156</w:t>
            </w:r>
          </w:p>
        </w:tc>
        <w:tc>
          <w:tcPr>
            <w:tcW w:w="775" w:type="dxa"/>
          </w:tcPr>
          <w:p w14:paraId="425044C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775" w:type="dxa"/>
          </w:tcPr>
          <w:p w14:paraId="1C6B180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75" w:type="dxa"/>
          </w:tcPr>
          <w:p w14:paraId="5386866F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75" w:type="dxa"/>
          </w:tcPr>
          <w:p w14:paraId="6AE036C0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256</w:t>
            </w:r>
          </w:p>
        </w:tc>
        <w:tc>
          <w:tcPr>
            <w:tcW w:w="775" w:type="dxa"/>
          </w:tcPr>
          <w:p w14:paraId="36A14934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E724B22" w14:textId="77777777">
        <w:trPr>
          <w:trHeight w:val="266"/>
        </w:trPr>
        <w:tc>
          <w:tcPr>
            <w:tcW w:w="775" w:type="dxa"/>
          </w:tcPr>
          <w:p w14:paraId="7037403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775" w:type="dxa"/>
          </w:tcPr>
          <w:p w14:paraId="12A7CAC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775" w:type="dxa"/>
          </w:tcPr>
          <w:p w14:paraId="4A1A5EA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57</w:t>
            </w:r>
          </w:p>
        </w:tc>
        <w:tc>
          <w:tcPr>
            <w:tcW w:w="775" w:type="dxa"/>
          </w:tcPr>
          <w:p w14:paraId="70ADEEE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237</w:t>
            </w:r>
          </w:p>
        </w:tc>
        <w:tc>
          <w:tcPr>
            <w:tcW w:w="775" w:type="dxa"/>
          </w:tcPr>
          <w:p w14:paraId="5BB303A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107</w:t>
            </w:r>
          </w:p>
        </w:tc>
        <w:tc>
          <w:tcPr>
            <w:tcW w:w="775" w:type="dxa"/>
          </w:tcPr>
          <w:p w14:paraId="7D9F577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775" w:type="dxa"/>
          </w:tcPr>
          <w:p w14:paraId="64EB1C2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157</w:t>
            </w:r>
          </w:p>
        </w:tc>
        <w:tc>
          <w:tcPr>
            <w:tcW w:w="775" w:type="dxa"/>
          </w:tcPr>
          <w:p w14:paraId="2AA355A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775" w:type="dxa"/>
          </w:tcPr>
          <w:p w14:paraId="57192FC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207</w:t>
            </w:r>
          </w:p>
        </w:tc>
        <w:tc>
          <w:tcPr>
            <w:tcW w:w="775" w:type="dxa"/>
          </w:tcPr>
          <w:p w14:paraId="7C4A856F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75" w:type="dxa"/>
          </w:tcPr>
          <w:p w14:paraId="51EDF09B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257</w:t>
            </w:r>
          </w:p>
        </w:tc>
        <w:tc>
          <w:tcPr>
            <w:tcW w:w="775" w:type="dxa"/>
          </w:tcPr>
          <w:p w14:paraId="303438C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AC03E4A" w14:textId="77777777">
        <w:trPr>
          <w:trHeight w:val="266"/>
        </w:trPr>
        <w:tc>
          <w:tcPr>
            <w:tcW w:w="775" w:type="dxa"/>
          </w:tcPr>
          <w:p w14:paraId="61B93D5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775" w:type="dxa"/>
          </w:tcPr>
          <w:p w14:paraId="1A72A18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415</w:t>
            </w:r>
          </w:p>
        </w:tc>
        <w:tc>
          <w:tcPr>
            <w:tcW w:w="775" w:type="dxa"/>
          </w:tcPr>
          <w:p w14:paraId="3AAB5BA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58</w:t>
            </w:r>
          </w:p>
        </w:tc>
        <w:tc>
          <w:tcPr>
            <w:tcW w:w="775" w:type="dxa"/>
          </w:tcPr>
          <w:p w14:paraId="5AE73A6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234</w:t>
            </w:r>
          </w:p>
        </w:tc>
        <w:tc>
          <w:tcPr>
            <w:tcW w:w="775" w:type="dxa"/>
          </w:tcPr>
          <w:p w14:paraId="73B8787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108</w:t>
            </w:r>
          </w:p>
        </w:tc>
        <w:tc>
          <w:tcPr>
            <w:tcW w:w="775" w:type="dxa"/>
          </w:tcPr>
          <w:p w14:paraId="06F2D23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  <w:tc>
          <w:tcPr>
            <w:tcW w:w="775" w:type="dxa"/>
          </w:tcPr>
          <w:p w14:paraId="2C773F0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158</w:t>
            </w:r>
          </w:p>
        </w:tc>
        <w:tc>
          <w:tcPr>
            <w:tcW w:w="775" w:type="dxa"/>
          </w:tcPr>
          <w:p w14:paraId="75BAC2F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775" w:type="dxa"/>
          </w:tcPr>
          <w:p w14:paraId="18D6777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75" w:type="dxa"/>
          </w:tcPr>
          <w:p w14:paraId="76B2D6B1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75" w:type="dxa"/>
          </w:tcPr>
          <w:p w14:paraId="45E32DCD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258</w:t>
            </w:r>
          </w:p>
        </w:tc>
        <w:tc>
          <w:tcPr>
            <w:tcW w:w="775" w:type="dxa"/>
          </w:tcPr>
          <w:p w14:paraId="3760E1B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3FA8E6E2" w14:textId="77777777">
        <w:trPr>
          <w:trHeight w:val="266"/>
        </w:trPr>
        <w:tc>
          <w:tcPr>
            <w:tcW w:w="775" w:type="dxa"/>
          </w:tcPr>
          <w:p w14:paraId="5C226CA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775" w:type="dxa"/>
          </w:tcPr>
          <w:p w14:paraId="2FB03A3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775" w:type="dxa"/>
          </w:tcPr>
          <w:p w14:paraId="16B5EBC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</w:t>
            </w:r>
          </w:p>
        </w:tc>
        <w:tc>
          <w:tcPr>
            <w:tcW w:w="775" w:type="dxa"/>
          </w:tcPr>
          <w:p w14:paraId="5C231A0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775" w:type="dxa"/>
          </w:tcPr>
          <w:p w14:paraId="49AAEF4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109</w:t>
            </w:r>
          </w:p>
        </w:tc>
        <w:tc>
          <w:tcPr>
            <w:tcW w:w="775" w:type="dxa"/>
          </w:tcPr>
          <w:p w14:paraId="3DAAB4D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121</w:t>
            </w:r>
          </w:p>
        </w:tc>
        <w:tc>
          <w:tcPr>
            <w:tcW w:w="775" w:type="dxa"/>
          </w:tcPr>
          <w:p w14:paraId="58E75B9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159</w:t>
            </w:r>
          </w:p>
        </w:tc>
        <w:tc>
          <w:tcPr>
            <w:tcW w:w="775" w:type="dxa"/>
          </w:tcPr>
          <w:p w14:paraId="3EB27DE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775" w:type="dxa"/>
          </w:tcPr>
          <w:p w14:paraId="60943DD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75" w:type="dxa"/>
          </w:tcPr>
          <w:p w14:paraId="32161D4E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75" w:type="dxa"/>
          </w:tcPr>
          <w:p w14:paraId="156F00E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259</w:t>
            </w:r>
          </w:p>
        </w:tc>
        <w:tc>
          <w:tcPr>
            <w:tcW w:w="775" w:type="dxa"/>
          </w:tcPr>
          <w:p w14:paraId="5E82169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3733BDF2" w14:textId="77777777">
        <w:trPr>
          <w:trHeight w:val="266"/>
        </w:trPr>
        <w:tc>
          <w:tcPr>
            <w:tcW w:w="775" w:type="dxa"/>
          </w:tcPr>
          <w:p w14:paraId="4DAE520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75" w:type="dxa"/>
          </w:tcPr>
          <w:p w14:paraId="338CCB6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405</w:t>
            </w:r>
          </w:p>
        </w:tc>
        <w:tc>
          <w:tcPr>
            <w:tcW w:w="775" w:type="dxa"/>
          </w:tcPr>
          <w:p w14:paraId="3B63FC7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</w:t>
            </w:r>
          </w:p>
        </w:tc>
        <w:tc>
          <w:tcPr>
            <w:tcW w:w="775" w:type="dxa"/>
          </w:tcPr>
          <w:p w14:paraId="05DA51F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228</w:t>
            </w:r>
          </w:p>
        </w:tc>
        <w:tc>
          <w:tcPr>
            <w:tcW w:w="775" w:type="dxa"/>
          </w:tcPr>
          <w:p w14:paraId="2386D1D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110</w:t>
            </w:r>
          </w:p>
        </w:tc>
        <w:tc>
          <w:tcPr>
            <w:tcW w:w="775" w:type="dxa"/>
          </w:tcPr>
          <w:p w14:paraId="062DC50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75" w:type="dxa"/>
          </w:tcPr>
          <w:p w14:paraId="24ED85A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160</w:t>
            </w:r>
          </w:p>
        </w:tc>
        <w:tc>
          <w:tcPr>
            <w:tcW w:w="775" w:type="dxa"/>
          </w:tcPr>
          <w:p w14:paraId="472D09C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775" w:type="dxa"/>
          </w:tcPr>
          <w:p w14:paraId="25DD9E7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210</w:t>
            </w:r>
          </w:p>
        </w:tc>
        <w:tc>
          <w:tcPr>
            <w:tcW w:w="775" w:type="dxa"/>
          </w:tcPr>
          <w:p w14:paraId="42142BE5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75" w:type="dxa"/>
          </w:tcPr>
          <w:p w14:paraId="1AE4B7AD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260</w:t>
            </w:r>
          </w:p>
        </w:tc>
        <w:tc>
          <w:tcPr>
            <w:tcW w:w="775" w:type="dxa"/>
          </w:tcPr>
          <w:p w14:paraId="5367264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E2B343E" w14:textId="77777777">
        <w:trPr>
          <w:trHeight w:val="266"/>
        </w:trPr>
        <w:tc>
          <w:tcPr>
            <w:tcW w:w="775" w:type="dxa"/>
          </w:tcPr>
          <w:p w14:paraId="570AAC1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75" w:type="dxa"/>
          </w:tcPr>
          <w:p w14:paraId="4F7859D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775" w:type="dxa"/>
          </w:tcPr>
          <w:p w14:paraId="571AD65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775" w:type="dxa"/>
          </w:tcPr>
          <w:p w14:paraId="3B9D5D2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775" w:type="dxa"/>
          </w:tcPr>
          <w:p w14:paraId="1F0CB9E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111</w:t>
            </w:r>
          </w:p>
        </w:tc>
        <w:tc>
          <w:tcPr>
            <w:tcW w:w="775" w:type="dxa"/>
          </w:tcPr>
          <w:p w14:paraId="4644A6F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775" w:type="dxa"/>
          </w:tcPr>
          <w:p w14:paraId="52C70A1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161</w:t>
            </w:r>
          </w:p>
        </w:tc>
        <w:tc>
          <w:tcPr>
            <w:tcW w:w="775" w:type="dxa"/>
          </w:tcPr>
          <w:p w14:paraId="38DB919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775" w:type="dxa"/>
          </w:tcPr>
          <w:p w14:paraId="5A6E0BC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211</w:t>
            </w:r>
          </w:p>
        </w:tc>
        <w:tc>
          <w:tcPr>
            <w:tcW w:w="775" w:type="dxa"/>
          </w:tcPr>
          <w:p w14:paraId="4AC69FAB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5" w:type="dxa"/>
          </w:tcPr>
          <w:p w14:paraId="40E83CCF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261</w:t>
            </w:r>
          </w:p>
        </w:tc>
        <w:tc>
          <w:tcPr>
            <w:tcW w:w="775" w:type="dxa"/>
          </w:tcPr>
          <w:p w14:paraId="2871BB4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5E89443" w14:textId="77777777">
        <w:trPr>
          <w:trHeight w:val="266"/>
        </w:trPr>
        <w:tc>
          <w:tcPr>
            <w:tcW w:w="775" w:type="dxa"/>
          </w:tcPr>
          <w:p w14:paraId="4A7FFC0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75" w:type="dxa"/>
          </w:tcPr>
          <w:p w14:paraId="2AF35EC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396</w:t>
            </w:r>
          </w:p>
        </w:tc>
        <w:tc>
          <w:tcPr>
            <w:tcW w:w="775" w:type="dxa"/>
          </w:tcPr>
          <w:p w14:paraId="558886E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</w:t>
            </w:r>
          </w:p>
        </w:tc>
        <w:tc>
          <w:tcPr>
            <w:tcW w:w="775" w:type="dxa"/>
          </w:tcPr>
          <w:p w14:paraId="71AD5BF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222</w:t>
            </w:r>
          </w:p>
        </w:tc>
        <w:tc>
          <w:tcPr>
            <w:tcW w:w="775" w:type="dxa"/>
          </w:tcPr>
          <w:p w14:paraId="22ADBDB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75" w:type="dxa"/>
          </w:tcPr>
          <w:p w14:paraId="7E54DFB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75" w:type="dxa"/>
          </w:tcPr>
          <w:p w14:paraId="19164F9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162</w:t>
            </w:r>
          </w:p>
        </w:tc>
        <w:tc>
          <w:tcPr>
            <w:tcW w:w="775" w:type="dxa"/>
          </w:tcPr>
          <w:p w14:paraId="07F7EFA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775" w:type="dxa"/>
          </w:tcPr>
          <w:p w14:paraId="4DB1C26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212</w:t>
            </w:r>
          </w:p>
        </w:tc>
        <w:tc>
          <w:tcPr>
            <w:tcW w:w="775" w:type="dxa"/>
          </w:tcPr>
          <w:p w14:paraId="377C5A2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75" w:type="dxa"/>
          </w:tcPr>
          <w:p w14:paraId="389BC830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262</w:t>
            </w:r>
          </w:p>
        </w:tc>
        <w:tc>
          <w:tcPr>
            <w:tcW w:w="775" w:type="dxa"/>
          </w:tcPr>
          <w:p w14:paraId="4B5BA57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5975843" w14:textId="77777777">
        <w:trPr>
          <w:trHeight w:val="266"/>
        </w:trPr>
        <w:tc>
          <w:tcPr>
            <w:tcW w:w="775" w:type="dxa"/>
          </w:tcPr>
          <w:p w14:paraId="168C9EB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75" w:type="dxa"/>
          </w:tcPr>
          <w:p w14:paraId="2BB28EA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392</w:t>
            </w:r>
          </w:p>
        </w:tc>
        <w:tc>
          <w:tcPr>
            <w:tcW w:w="775" w:type="dxa"/>
          </w:tcPr>
          <w:p w14:paraId="7C1870C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775" w:type="dxa"/>
          </w:tcPr>
          <w:p w14:paraId="50AAFAF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775" w:type="dxa"/>
          </w:tcPr>
          <w:p w14:paraId="4A6A1DE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113</w:t>
            </w:r>
          </w:p>
        </w:tc>
        <w:tc>
          <w:tcPr>
            <w:tcW w:w="775" w:type="dxa"/>
          </w:tcPr>
          <w:p w14:paraId="640A411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75" w:type="dxa"/>
          </w:tcPr>
          <w:p w14:paraId="7871150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163</w:t>
            </w:r>
          </w:p>
        </w:tc>
        <w:tc>
          <w:tcPr>
            <w:tcW w:w="775" w:type="dxa"/>
          </w:tcPr>
          <w:p w14:paraId="2541AF4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75" w:type="dxa"/>
          </w:tcPr>
          <w:p w14:paraId="63EDED9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213</w:t>
            </w:r>
          </w:p>
        </w:tc>
        <w:tc>
          <w:tcPr>
            <w:tcW w:w="775" w:type="dxa"/>
          </w:tcPr>
          <w:p w14:paraId="39BFA50C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75" w:type="dxa"/>
          </w:tcPr>
          <w:p w14:paraId="082BA13E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263</w:t>
            </w:r>
          </w:p>
        </w:tc>
        <w:tc>
          <w:tcPr>
            <w:tcW w:w="775" w:type="dxa"/>
          </w:tcPr>
          <w:p w14:paraId="0CD57FDF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E0AB782" w14:textId="77777777">
        <w:trPr>
          <w:trHeight w:val="266"/>
        </w:trPr>
        <w:tc>
          <w:tcPr>
            <w:tcW w:w="775" w:type="dxa"/>
          </w:tcPr>
          <w:p w14:paraId="4A2202C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75" w:type="dxa"/>
          </w:tcPr>
          <w:p w14:paraId="15D0FFE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388</w:t>
            </w:r>
          </w:p>
        </w:tc>
        <w:tc>
          <w:tcPr>
            <w:tcW w:w="775" w:type="dxa"/>
          </w:tcPr>
          <w:p w14:paraId="0DF7286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775" w:type="dxa"/>
          </w:tcPr>
          <w:p w14:paraId="5DD6A4B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775" w:type="dxa"/>
          </w:tcPr>
          <w:p w14:paraId="0E7975B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114</w:t>
            </w:r>
          </w:p>
        </w:tc>
        <w:tc>
          <w:tcPr>
            <w:tcW w:w="775" w:type="dxa"/>
          </w:tcPr>
          <w:p w14:paraId="64A4DB2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75" w:type="dxa"/>
          </w:tcPr>
          <w:p w14:paraId="2377FE1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164</w:t>
            </w:r>
          </w:p>
        </w:tc>
        <w:tc>
          <w:tcPr>
            <w:tcW w:w="775" w:type="dxa"/>
          </w:tcPr>
          <w:p w14:paraId="4D5BCEE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75" w:type="dxa"/>
          </w:tcPr>
          <w:p w14:paraId="561CB11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214</w:t>
            </w:r>
          </w:p>
        </w:tc>
        <w:tc>
          <w:tcPr>
            <w:tcW w:w="775" w:type="dxa"/>
          </w:tcPr>
          <w:p w14:paraId="25C24B92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75" w:type="dxa"/>
          </w:tcPr>
          <w:p w14:paraId="29D9EAD2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264</w:t>
            </w:r>
          </w:p>
        </w:tc>
        <w:tc>
          <w:tcPr>
            <w:tcW w:w="775" w:type="dxa"/>
          </w:tcPr>
          <w:p w14:paraId="2812386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AEAFDDE" w14:textId="77777777">
        <w:trPr>
          <w:trHeight w:val="266"/>
        </w:trPr>
        <w:tc>
          <w:tcPr>
            <w:tcW w:w="775" w:type="dxa"/>
          </w:tcPr>
          <w:p w14:paraId="5C2EEC3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75" w:type="dxa"/>
          </w:tcPr>
          <w:p w14:paraId="0F29BD3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384</w:t>
            </w:r>
          </w:p>
        </w:tc>
        <w:tc>
          <w:tcPr>
            <w:tcW w:w="775" w:type="dxa"/>
          </w:tcPr>
          <w:p w14:paraId="4F4CFE1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75" w:type="dxa"/>
          </w:tcPr>
          <w:p w14:paraId="57BD602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775" w:type="dxa"/>
          </w:tcPr>
          <w:p w14:paraId="171F565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115</w:t>
            </w:r>
          </w:p>
        </w:tc>
        <w:tc>
          <w:tcPr>
            <w:tcW w:w="775" w:type="dxa"/>
          </w:tcPr>
          <w:p w14:paraId="283F559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75" w:type="dxa"/>
          </w:tcPr>
          <w:p w14:paraId="20C263F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165</w:t>
            </w:r>
          </w:p>
        </w:tc>
        <w:tc>
          <w:tcPr>
            <w:tcW w:w="775" w:type="dxa"/>
          </w:tcPr>
          <w:p w14:paraId="5C8278E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75" w:type="dxa"/>
          </w:tcPr>
          <w:p w14:paraId="14647B1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215</w:t>
            </w:r>
          </w:p>
        </w:tc>
        <w:tc>
          <w:tcPr>
            <w:tcW w:w="775" w:type="dxa"/>
          </w:tcPr>
          <w:p w14:paraId="6DD357B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5" w:type="dxa"/>
          </w:tcPr>
          <w:p w14:paraId="5FD97F1E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265</w:t>
            </w:r>
          </w:p>
        </w:tc>
        <w:tc>
          <w:tcPr>
            <w:tcW w:w="775" w:type="dxa"/>
          </w:tcPr>
          <w:p w14:paraId="35EE882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C310862" w14:textId="77777777">
        <w:trPr>
          <w:trHeight w:val="266"/>
        </w:trPr>
        <w:tc>
          <w:tcPr>
            <w:tcW w:w="775" w:type="dxa"/>
          </w:tcPr>
          <w:p w14:paraId="4419E71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75" w:type="dxa"/>
          </w:tcPr>
          <w:p w14:paraId="30C44FF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  <w:tc>
          <w:tcPr>
            <w:tcW w:w="775" w:type="dxa"/>
          </w:tcPr>
          <w:p w14:paraId="763C064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75" w:type="dxa"/>
          </w:tcPr>
          <w:p w14:paraId="77C8B17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775" w:type="dxa"/>
          </w:tcPr>
          <w:p w14:paraId="694C475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116</w:t>
            </w:r>
          </w:p>
        </w:tc>
        <w:tc>
          <w:tcPr>
            <w:tcW w:w="775" w:type="dxa"/>
          </w:tcPr>
          <w:p w14:paraId="2E59C83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75" w:type="dxa"/>
          </w:tcPr>
          <w:p w14:paraId="4562F09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166</w:t>
            </w:r>
          </w:p>
        </w:tc>
        <w:tc>
          <w:tcPr>
            <w:tcW w:w="775" w:type="dxa"/>
          </w:tcPr>
          <w:p w14:paraId="7FB4F8C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775" w:type="dxa"/>
          </w:tcPr>
          <w:p w14:paraId="5CB8799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216</w:t>
            </w:r>
          </w:p>
        </w:tc>
        <w:tc>
          <w:tcPr>
            <w:tcW w:w="775" w:type="dxa"/>
          </w:tcPr>
          <w:p w14:paraId="2C1CFEB4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75" w:type="dxa"/>
          </w:tcPr>
          <w:p w14:paraId="6F64145B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266</w:t>
            </w:r>
          </w:p>
        </w:tc>
        <w:tc>
          <w:tcPr>
            <w:tcW w:w="775" w:type="dxa"/>
          </w:tcPr>
          <w:p w14:paraId="6D6DE682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ABB2DF1" w14:textId="77777777">
        <w:trPr>
          <w:trHeight w:val="266"/>
        </w:trPr>
        <w:tc>
          <w:tcPr>
            <w:tcW w:w="775" w:type="dxa"/>
          </w:tcPr>
          <w:p w14:paraId="701B548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775" w:type="dxa"/>
          </w:tcPr>
          <w:p w14:paraId="63863FA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376</w:t>
            </w:r>
          </w:p>
        </w:tc>
        <w:tc>
          <w:tcPr>
            <w:tcW w:w="775" w:type="dxa"/>
          </w:tcPr>
          <w:p w14:paraId="304461C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775" w:type="dxa"/>
          </w:tcPr>
          <w:p w14:paraId="4A68CC8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775" w:type="dxa"/>
          </w:tcPr>
          <w:p w14:paraId="317BA68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117</w:t>
            </w:r>
          </w:p>
        </w:tc>
        <w:tc>
          <w:tcPr>
            <w:tcW w:w="775" w:type="dxa"/>
          </w:tcPr>
          <w:p w14:paraId="6FB014B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775" w:type="dxa"/>
          </w:tcPr>
          <w:p w14:paraId="511830A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167</w:t>
            </w:r>
          </w:p>
        </w:tc>
        <w:tc>
          <w:tcPr>
            <w:tcW w:w="775" w:type="dxa"/>
          </w:tcPr>
          <w:p w14:paraId="280F9E6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775" w:type="dxa"/>
          </w:tcPr>
          <w:p w14:paraId="7A3DD66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217</w:t>
            </w:r>
          </w:p>
        </w:tc>
        <w:tc>
          <w:tcPr>
            <w:tcW w:w="775" w:type="dxa"/>
          </w:tcPr>
          <w:p w14:paraId="3156EB3C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75" w:type="dxa"/>
          </w:tcPr>
          <w:p w14:paraId="6E8B3117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267</w:t>
            </w:r>
          </w:p>
        </w:tc>
        <w:tc>
          <w:tcPr>
            <w:tcW w:w="775" w:type="dxa"/>
          </w:tcPr>
          <w:p w14:paraId="6CE72674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5785025" w14:textId="77777777">
        <w:trPr>
          <w:trHeight w:val="266"/>
        </w:trPr>
        <w:tc>
          <w:tcPr>
            <w:tcW w:w="775" w:type="dxa"/>
          </w:tcPr>
          <w:p w14:paraId="79DE75D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775" w:type="dxa"/>
          </w:tcPr>
          <w:p w14:paraId="665C1D6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775" w:type="dxa"/>
          </w:tcPr>
          <w:p w14:paraId="76E130A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75" w:type="dxa"/>
          </w:tcPr>
          <w:p w14:paraId="3814DCB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775" w:type="dxa"/>
          </w:tcPr>
          <w:p w14:paraId="13638B1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118</w:t>
            </w:r>
          </w:p>
        </w:tc>
        <w:tc>
          <w:tcPr>
            <w:tcW w:w="775" w:type="dxa"/>
          </w:tcPr>
          <w:p w14:paraId="6CDB661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775" w:type="dxa"/>
          </w:tcPr>
          <w:p w14:paraId="37E95D4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168</w:t>
            </w:r>
          </w:p>
        </w:tc>
        <w:tc>
          <w:tcPr>
            <w:tcW w:w="775" w:type="dxa"/>
          </w:tcPr>
          <w:p w14:paraId="0EAD02B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75" w:type="dxa"/>
          </w:tcPr>
          <w:p w14:paraId="1E4D81E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218</w:t>
            </w:r>
          </w:p>
        </w:tc>
        <w:tc>
          <w:tcPr>
            <w:tcW w:w="775" w:type="dxa"/>
          </w:tcPr>
          <w:p w14:paraId="1E7DD5A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75" w:type="dxa"/>
          </w:tcPr>
          <w:p w14:paraId="5C7989B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268</w:t>
            </w:r>
          </w:p>
        </w:tc>
        <w:tc>
          <w:tcPr>
            <w:tcW w:w="775" w:type="dxa"/>
          </w:tcPr>
          <w:p w14:paraId="3DA4C72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57AA364" w14:textId="77777777">
        <w:trPr>
          <w:trHeight w:val="266"/>
        </w:trPr>
        <w:tc>
          <w:tcPr>
            <w:tcW w:w="775" w:type="dxa"/>
          </w:tcPr>
          <w:p w14:paraId="23A791C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75" w:type="dxa"/>
          </w:tcPr>
          <w:p w14:paraId="6E8F6BC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368</w:t>
            </w:r>
          </w:p>
        </w:tc>
        <w:tc>
          <w:tcPr>
            <w:tcW w:w="775" w:type="dxa"/>
          </w:tcPr>
          <w:p w14:paraId="0F25D8B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</w:t>
            </w:r>
          </w:p>
        </w:tc>
        <w:tc>
          <w:tcPr>
            <w:tcW w:w="775" w:type="dxa"/>
          </w:tcPr>
          <w:p w14:paraId="39F83D1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201</w:t>
            </w:r>
          </w:p>
        </w:tc>
        <w:tc>
          <w:tcPr>
            <w:tcW w:w="775" w:type="dxa"/>
          </w:tcPr>
          <w:p w14:paraId="034CC6A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119</w:t>
            </w:r>
          </w:p>
        </w:tc>
        <w:tc>
          <w:tcPr>
            <w:tcW w:w="775" w:type="dxa"/>
          </w:tcPr>
          <w:p w14:paraId="336D644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775" w:type="dxa"/>
          </w:tcPr>
          <w:p w14:paraId="06AC1A4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775" w:type="dxa"/>
          </w:tcPr>
          <w:p w14:paraId="137938F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75" w:type="dxa"/>
          </w:tcPr>
          <w:p w14:paraId="2C8C0CE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219</w:t>
            </w:r>
          </w:p>
        </w:tc>
        <w:tc>
          <w:tcPr>
            <w:tcW w:w="775" w:type="dxa"/>
          </w:tcPr>
          <w:p w14:paraId="13D8400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A1D304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269</w:t>
            </w:r>
          </w:p>
        </w:tc>
        <w:tc>
          <w:tcPr>
            <w:tcW w:w="775" w:type="dxa"/>
          </w:tcPr>
          <w:p w14:paraId="7CD1BE3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49B61C6A" w14:textId="77777777">
        <w:trPr>
          <w:trHeight w:val="266"/>
        </w:trPr>
        <w:tc>
          <w:tcPr>
            <w:tcW w:w="775" w:type="dxa"/>
          </w:tcPr>
          <w:p w14:paraId="1CDAE65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75" w:type="dxa"/>
          </w:tcPr>
          <w:p w14:paraId="14C3FF4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364</w:t>
            </w:r>
          </w:p>
        </w:tc>
        <w:tc>
          <w:tcPr>
            <w:tcW w:w="775" w:type="dxa"/>
          </w:tcPr>
          <w:p w14:paraId="3E255F4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775" w:type="dxa"/>
          </w:tcPr>
          <w:p w14:paraId="3AC4CC6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199</w:t>
            </w:r>
          </w:p>
        </w:tc>
        <w:tc>
          <w:tcPr>
            <w:tcW w:w="775" w:type="dxa"/>
          </w:tcPr>
          <w:p w14:paraId="2AE292A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120</w:t>
            </w:r>
          </w:p>
        </w:tc>
        <w:tc>
          <w:tcPr>
            <w:tcW w:w="775" w:type="dxa"/>
          </w:tcPr>
          <w:p w14:paraId="5121584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775" w:type="dxa"/>
          </w:tcPr>
          <w:p w14:paraId="0744717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75" w:type="dxa"/>
          </w:tcPr>
          <w:p w14:paraId="67C0A0C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75" w:type="dxa"/>
          </w:tcPr>
          <w:p w14:paraId="63E4593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75" w:type="dxa"/>
          </w:tcPr>
          <w:p w14:paraId="4A3E8C6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5C9D694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270</w:t>
            </w:r>
          </w:p>
        </w:tc>
        <w:tc>
          <w:tcPr>
            <w:tcW w:w="775" w:type="dxa"/>
          </w:tcPr>
          <w:p w14:paraId="1DDD313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6393490F" w14:textId="77777777">
        <w:trPr>
          <w:trHeight w:val="266"/>
        </w:trPr>
        <w:tc>
          <w:tcPr>
            <w:tcW w:w="775" w:type="dxa"/>
          </w:tcPr>
          <w:p w14:paraId="6A6CFE0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5" w:type="dxa"/>
          </w:tcPr>
          <w:p w14:paraId="72592AA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775" w:type="dxa"/>
          </w:tcPr>
          <w:p w14:paraId="61C53A2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775" w:type="dxa"/>
          </w:tcPr>
          <w:p w14:paraId="6654D81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197</w:t>
            </w:r>
          </w:p>
        </w:tc>
        <w:tc>
          <w:tcPr>
            <w:tcW w:w="775" w:type="dxa"/>
          </w:tcPr>
          <w:p w14:paraId="5FF2AFB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775" w:type="dxa"/>
          </w:tcPr>
          <w:p w14:paraId="7C4CC72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775" w:type="dxa"/>
          </w:tcPr>
          <w:p w14:paraId="288095F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171</w:t>
            </w:r>
          </w:p>
        </w:tc>
        <w:tc>
          <w:tcPr>
            <w:tcW w:w="775" w:type="dxa"/>
          </w:tcPr>
          <w:p w14:paraId="6806993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75" w:type="dxa"/>
          </w:tcPr>
          <w:p w14:paraId="6030EDC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221</w:t>
            </w:r>
          </w:p>
        </w:tc>
        <w:tc>
          <w:tcPr>
            <w:tcW w:w="775" w:type="dxa"/>
          </w:tcPr>
          <w:p w14:paraId="501EF5D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4EC9E6F6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271</w:t>
            </w:r>
          </w:p>
        </w:tc>
        <w:tc>
          <w:tcPr>
            <w:tcW w:w="775" w:type="dxa"/>
          </w:tcPr>
          <w:p w14:paraId="32AE4B80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0CCC76D9" w14:textId="77777777">
        <w:trPr>
          <w:trHeight w:val="266"/>
        </w:trPr>
        <w:tc>
          <w:tcPr>
            <w:tcW w:w="775" w:type="dxa"/>
          </w:tcPr>
          <w:p w14:paraId="2466C34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75" w:type="dxa"/>
          </w:tcPr>
          <w:p w14:paraId="155F4EA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356</w:t>
            </w:r>
          </w:p>
        </w:tc>
        <w:tc>
          <w:tcPr>
            <w:tcW w:w="775" w:type="dxa"/>
          </w:tcPr>
          <w:p w14:paraId="0459CCF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775" w:type="dxa"/>
          </w:tcPr>
          <w:p w14:paraId="0418E73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  <w:tc>
          <w:tcPr>
            <w:tcW w:w="775" w:type="dxa"/>
          </w:tcPr>
          <w:p w14:paraId="4A6AE76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122</w:t>
            </w:r>
          </w:p>
        </w:tc>
        <w:tc>
          <w:tcPr>
            <w:tcW w:w="775" w:type="dxa"/>
          </w:tcPr>
          <w:p w14:paraId="023BF34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775" w:type="dxa"/>
          </w:tcPr>
          <w:p w14:paraId="50F169C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172</w:t>
            </w:r>
          </w:p>
        </w:tc>
        <w:tc>
          <w:tcPr>
            <w:tcW w:w="775" w:type="dxa"/>
          </w:tcPr>
          <w:p w14:paraId="5873AF7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75" w:type="dxa"/>
          </w:tcPr>
          <w:p w14:paraId="6920481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222</w:t>
            </w:r>
          </w:p>
        </w:tc>
        <w:tc>
          <w:tcPr>
            <w:tcW w:w="775" w:type="dxa"/>
          </w:tcPr>
          <w:p w14:paraId="167A99F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87132A7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272</w:t>
            </w:r>
          </w:p>
        </w:tc>
        <w:tc>
          <w:tcPr>
            <w:tcW w:w="775" w:type="dxa"/>
          </w:tcPr>
          <w:p w14:paraId="29B12B0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688DDE8E" w14:textId="77777777">
        <w:trPr>
          <w:trHeight w:val="266"/>
        </w:trPr>
        <w:tc>
          <w:tcPr>
            <w:tcW w:w="775" w:type="dxa"/>
          </w:tcPr>
          <w:p w14:paraId="1AF82B5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75" w:type="dxa"/>
          </w:tcPr>
          <w:p w14:paraId="3DA4620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775" w:type="dxa"/>
          </w:tcPr>
          <w:p w14:paraId="66519F2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</w:t>
            </w:r>
          </w:p>
        </w:tc>
        <w:tc>
          <w:tcPr>
            <w:tcW w:w="775" w:type="dxa"/>
          </w:tcPr>
          <w:p w14:paraId="64546C1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775" w:type="dxa"/>
          </w:tcPr>
          <w:p w14:paraId="15C4B4E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123</w:t>
            </w:r>
          </w:p>
        </w:tc>
        <w:tc>
          <w:tcPr>
            <w:tcW w:w="775" w:type="dxa"/>
          </w:tcPr>
          <w:p w14:paraId="365C10D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775" w:type="dxa"/>
          </w:tcPr>
          <w:p w14:paraId="04FF515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173</w:t>
            </w:r>
          </w:p>
        </w:tc>
        <w:tc>
          <w:tcPr>
            <w:tcW w:w="775" w:type="dxa"/>
          </w:tcPr>
          <w:p w14:paraId="51E1324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775" w:type="dxa"/>
          </w:tcPr>
          <w:p w14:paraId="4752B14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223</w:t>
            </w:r>
          </w:p>
        </w:tc>
        <w:tc>
          <w:tcPr>
            <w:tcW w:w="775" w:type="dxa"/>
          </w:tcPr>
          <w:p w14:paraId="4A6892D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8D620F7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273</w:t>
            </w:r>
          </w:p>
        </w:tc>
        <w:tc>
          <w:tcPr>
            <w:tcW w:w="775" w:type="dxa"/>
          </w:tcPr>
          <w:p w14:paraId="39BB7BEC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83F431D" w14:textId="77777777">
        <w:trPr>
          <w:trHeight w:val="266"/>
        </w:trPr>
        <w:tc>
          <w:tcPr>
            <w:tcW w:w="775" w:type="dxa"/>
          </w:tcPr>
          <w:p w14:paraId="259FD4E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75" w:type="dxa"/>
          </w:tcPr>
          <w:p w14:paraId="7FB7DAF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348</w:t>
            </w:r>
          </w:p>
        </w:tc>
        <w:tc>
          <w:tcPr>
            <w:tcW w:w="775" w:type="dxa"/>
          </w:tcPr>
          <w:p w14:paraId="4B590EC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74</w:t>
            </w:r>
          </w:p>
        </w:tc>
        <w:tc>
          <w:tcPr>
            <w:tcW w:w="775" w:type="dxa"/>
          </w:tcPr>
          <w:p w14:paraId="3298AD4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775" w:type="dxa"/>
          </w:tcPr>
          <w:p w14:paraId="263D47F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124</w:t>
            </w:r>
          </w:p>
        </w:tc>
        <w:tc>
          <w:tcPr>
            <w:tcW w:w="775" w:type="dxa"/>
          </w:tcPr>
          <w:p w14:paraId="17FF15F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  <w:tc>
          <w:tcPr>
            <w:tcW w:w="775" w:type="dxa"/>
          </w:tcPr>
          <w:p w14:paraId="2FFA7DE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174</w:t>
            </w:r>
          </w:p>
        </w:tc>
        <w:tc>
          <w:tcPr>
            <w:tcW w:w="775" w:type="dxa"/>
          </w:tcPr>
          <w:p w14:paraId="37BC99E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75" w:type="dxa"/>
          </w:tcPr>
          <w:p w14:paraId="5967FE7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224</w:t>
            </w:r>
          </w:p>
        </w:tc>
        <w:tc>
          <w:tcPr>
            <w:tcW w:w="775" w:type="dxa"/>
          </w:tcPr>
          <w:p w14:paraId="059AF2A1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45ACF93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274</w:t>
            </w:r>
          </w:p>
        </w:tc>
        <w:tc>
          <w:tcPr>
            <w:tcW w:w="775" w:type="dxa"/>
          </w:tcPr>
          <w:p w14:paraId="4ADA000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FE4A193" w14:textId="77777777">
        <w:trPr>
          <w:trHeight w:val="266"/>
        </w:trPr>
        <w:tc>
          <w:tcPr>
            <w:tcW w:w="775" w:type="dxa"/>
          </w:tcPr>
          <w:p w14:paraId="1DFE891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75" w:type="dxa"/>
          </w:tcPr>
          <w:p w14:paraId="48DD7A1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344</w:t>
            </w:r>
          </w:p>
        </w:tc>
        <w:tc>
          <w:tcPr>
            <w:tcW w:w="775" w:type="dxa"/>
          </w:tcPr>
          <w:p w14:paraId="73A0A1A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</w:t>
            </w:r>
          </w:p>
        </w:tc>
        <w:tc>
          <w:tcPr>
            <w:tcW w:w="775" w:type="dxa"/>
          </w:tcPr>
          <w:p w14:paraId="7467A9A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775" w:type="dxa"/>
          </w:tcPr>
          <w:p w14:paraId="47E4B89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125</w:t>
            </w:r>
          </w:p>
        </w:tc>
        <w:tc>
          <w:tcPr>
            <w:tcW w:w="775" w:type="dxa"/>
          </w:tcPr>
          <w:p w14:paraId="2C8A975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775" w:type="dxa"/>
          </w:tcPr>
          <w:p w14:paraId="5BDC51D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175</w:t>
            </w:r>
          </w:p>
        </w:tc>
        <w:tc>
          <w:tcPr>
            <w:tcW w:w="775" w:type="dxa"/>
          </w:tcPr>
          <w:p w14:paraId="2E3DC87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75" w:type="dxa"/>
          </w:tcPr>
          <w:p w14:paraId="1340E2D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225</w:t>
            </w:r>
          </w:p>
        </w:tc>
        <w:tc>
          <w:tcPr>
            <w:tcW w:w="775" w:type="dxa"/>
          </w:tcPr>
          <w:p w14:paraId="3B4A0E05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308A21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275</w:t>
            </w:r>
          </w:p>
        </w:tc>
        <w:tc>
          <w:tcPr>
            <w:tcW w:w="775" w:type="dxa"/>
          </w:tcPr>
          <w:p w14:paraId="1D3F491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FBA83BE" w14:textId="77777777">
        <w:trPr>
          <w:trHeight w:val="266"/>
        </w:trPr>
        <w:tc>
          <w:tcPr>
            <w:tcW w:w="775" w:type="dxa"/>
          </w:tcPr>
          <w:p w14:paraId="2117352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75" w:type="dxa"/>
          </w:tcPr>
          <w:p w14:paraId="1260091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340</w:t>
            </w:r>
          </w:p>
        </w:tc>
        <w:tc>
          <w:tcPr>
            <w:tcW w:w="775" w:type="dxa"/>
          </w:tcPr>
          <w:p w14:paraId="0948A57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</w:t>
            </w:r>
          </w:p>
        </w:tc>
        <w:tc>
          <w:tcPr>
            <w:tcW w:w="775" w:type="dxa"/>
          </w:tcPr>
          <w:p w14:paraId="4300D3B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187</w:t>
            </w:r>
          </w:p>
        </w:tc>
        <w:tc>
          <w:tcPr>
            <w:tcW w:w="775" w:type="dxa"/>
          </w:tcPr>
          <w:p w14:paraId="11C62B1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775" w:type="dxa"/>
          </w:tcPr>
          <w:p w14:paraId="7A7083A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775" w:type="dxa"/>
          </w:tcPr>
          <w:p w14:paraId="497847A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176</w:t>
            </w:r>
          </w:p>
        </w:tc>
        <w:tc>
          <w:tcPr>
            <w:tcW w:w="775" w:type="dxa"/>
          </w:tcPr>
          <w:p w14:paraId="2661E0B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775" w:type="dxa"/>
          </w:tcPr>
          <w:p w14:paraId="13F6501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226</w:t>
            </w:r>
          </w:p>
        </w:tc>
        <w:tc>
          <w:tcPr>
            <w:tcW w:w="775" w:type="dxa"/>
          </w:tcPr>
          <w:p w14:paraId="6B6ADE50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DDF951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276</w:t>
            </w:r>
          </w:p>
        </w:tc>
        <w:tc>
          <w:tcPr>
            <w:tcW w:w="775" w:type="dxa"/>
          </w:tcPr>
          <w:p w14:paraId="0567F1F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066E0FDD" w14:textId="77777777">
        <w:trPr>
          <w:trHeight w:val="266"/>
        </w:trPr>
        <w:tc>
          <w:tcPr>
            <w:tcW w:w="775" w:type="dxa"/>
          </w:tcPr>
          <w:p w14:paraId="315D094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775" w:type="dxa"/>
          </w:tcPr>
          <w:p w14:paraId="5938FEE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336</w:t>
            </w:r>
          </w:p>
        </w:tc>
        <w:tc>
          <w:tcPr>
            <w:tcW w:w="775" w:type="dxa"/>
          </w:tcPr>
          <w:p w14:paraId="7A98645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77</w:t>
            </w:r>
          </w:p>
        </w:tc>
        <w:tc>
          <w:tcPr>
            <w:tcW w:w="775" w:type="dxa"/>
          </w:tcPr>
          <w:p w14:paraId="434D8DA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185</w:t>
            </w:r>
          </w:p>
        </w:tc>
        <w:tc>
          <w:tcPr>
            <w:tcW w:w="775" w:type="dxa"/>
          </w:tcPr>
          <w:p w14:paraId="1140473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127</w:t>
            </w:r>
          </w:p>
        </w:tc>
        <w:tc>
          <w:tcPr>
            <w:tcW w:w="775" w:type="dxa"/>
          </w:tcPr>
          <w:p w14:paraId="69F8D30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775" w:type="dxa"/>
          </w:tcPr>
          <w:p w14:paraId="09C3DF4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177</w:t>
            </w:r>
          </w:p>
        </w:tc>
        <w:tc>
          <w:tcPr>
            <w:tcW w:w="775" w:type="dxa"/>
          </w:tcPr>
          <w:p w14:paraId="3A5866D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75" w:type="dxa"/>
          </w:tcPr>
          <w:p w14:paraId="6C6D9EE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227</w:t>
            </w:r>
          </w:p>
        </w:tc>
        <w:tc>
          <w:tcPr>
            <w:tcW w:w="775" w:type="dxa"/>
          </w:tcPr>
          <w:p w14:paraId="4476774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0FCB042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277</w:t>
            </w:r>
          </w:p>
        </w:tc>
        <w:tc>
          <w:tcPr>
            <w:tcW w:w="775" w:type="dxa"/>
          </w:tcPr>
          <w:p w14:paraId="7A6B6E2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37E98289" w14:textId="77777777">
        <w:trPr>
          <w:trHeight w:val="266"/>
        </w:trPr>
        <w:tc>
          <w:tcPr>
            <w:tcW w:w="775" w:type="dxa"/>
          </w:tcPr>
          <w:p w14:paraId="4763333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75" w:type="dxa"/>
          </w:tcPr>
          <w:p w14:paraId="43B11CC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775" w:type="dxa"/>
          </w:tcPr>
          <w:p w14:paraId="7CA9B69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</w:t>
            </w:r>
          </w:p>
        </w:tc>
        <w:tc>
          <w:tcPr>
            <w:tcW w:w="775" w:type="dxa"/>
          </w:tcPr>
          <w:p w14:paraId="15CD9BF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775" w:type="dxa"/>
          </w:tcPr>
          <w:p w14:paraId="0BE50AB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128</w:t>
            </w:r>
          </w:p>
        </w:tc>
        <w:tc>
          <w:tcPr>
            <w:tcW w:w="775" w:type="dxa"/>
          </w:tcPr>
          <w:p w14:paraId="6CD8692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775" w:type="dxa"/>
          </w:tcPr>
          <w:p w14:paraId="45475EE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75" w:type="dxa"/>
          </w:tcPr>
          <w:p w14:paraId="5E118EE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75" w:type="dxa"/>
          </w:tcPr>
          <w:p w14:paraId="62A30CF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228</w:t>
            </w:r>
          </w:p>
        </w:tc>
        <w:tc>
          <w:tcPr>
            <w:tcW w:w="775" w:type="dxa"/>
          </w:tcPr>
          <w:p w14:paraId="2435B85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3BEE0CE4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278</w:t>
            </w:r>
          </w:p>
        </w:tc>
        <w:tc>
          <w:tcPr>
            <w:tcW w:w="775" w:type="dxa"/>
          </w:tcPr>
          <w:p w14:paraId="36716982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467227B" w14:textId="77777777">
        <w:trPr>
          <w:trHeight w:val="266"/>
        </w:trPr>
        <w:tc>
          <w:tcPr>
            <w:tcW w:w="775" w:type="dxa"/>
          </w:tcPr>
          <w:p w14:paraId="1441813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75" w:type="dxa"/>
          </w:tcPr>
          <w:p w14:paraId="3007AED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328</w:t>
            </w:r>
          </w:p>
        </w:tc>
        <w:tc>
          <w:tcPr>
            <w:tcW w:w="775" w:type="dxa"/>
          </w:tcPr>
          <w:p w14:paraId="31CC4CD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79</w:t>
            </w:r>
          </w:p>
        </w:tc>
        <w:tc>
          <w:tcPr>
            <w:tcW w:w="775" w:type="dxa"/>
          </w:tcPr>
          <w:p w14:paraId="05ACDE4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181</w:t>
            </w:r>
          </w:p>
        </w:tc>
        <w:tc>
          <w:tcPr>
            <w:tcW w:w="775" w:type="dxa"/>
          </w:tcPr>
          <w:p w14:paraId="53D7FB2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129</w:t>
            </w:r>
          </w:p>
        </w:tc>
        <w:tc>
          <w:tcPr>
            <w:tcW w:w="775" w:type="dxa"/>
          </w:tcPr>
          <w:p w14:paraId="1FCB955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775" w:type="dxa"/>
          </w:tcPr>
          <w:p w14:paraId="602DC41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179</w:t>
            </w:r>
          </w:p>
        </w:tc>
        <w:tc>
          <w:tcPr>
            <w:tcW w:w="775" w:type="dxa"/>
          </w:tcPr>
          <w:p w14:paraId="56C9504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75" w:type="dxa"/>
          </w:tcPr>
          <w:p w14:paraId="041948B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229</w:t>
            </w:r>
          </w:p>
        </w:tc>
        <w:tc>
          <w:tcPr>
            <w:tcW w:w="775" w:type="dxa"/>
          </w:tcPr>
          <w:p w14:paraId="5906C881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446CFA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279</w:t>
            </w:r>
          </w:p>
        </w:tc>
        <w:tc>
          <w:tcPr>
            <w:tcW w:w="775" w:type="dxa"/>
          </w:tcPr>
          <w:p w14:paraId="5B99553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C7AC11F" w14:textId="77777777">
        <w:trPr>
          <w:trHeight w:val="266"/>
        </w:trPr>
        <w:tc>
          <w:tcPr>
            <w:tcW w:w="775" w:type="dxa"/>
          </w:tcPr>
          <w:p w14:paraId="23A29A0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75" w:type="dxa"/>
          </w:tcPr>
          <w:p w14:paraId="2FFCEEF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775" w:type="dxa"/>
          </w:tcPr>
          <w:p w14:paraId="1568587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</w:t>
            </w:r>
          </w:p>
        </w:tc>
        <w:tc>
          <w:tcPr>
            <w:tcW w:w="775" w:type="dxa"/>
          </w:tcPr>
          <w:p w14:paraId="5F15B14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775" w:type="dxa"/>
          </w:tcPr>
          <w:p w14:paraId="5E3FD76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775" w:type="dxa"/>
          </w:tcPr>
          <w:p w14:paraId="52374AA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775" w:type="dxa"/>
          </w:tcPr>
          <w:p w14:paraId="2E36F5E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180</w:t>
            </w:r>
          </w:p>
        </w:tc>
        <w:tc>
          <w:tcPr>
            <w:tcW w:w="775" w:type="dxa"/>
          </w:tcPr>
          <w:p w14:paraId="0D83881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75" w:type="dxa"/>
          </w:tcPr>
          <w:p w14:paraId="0A089B8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230</w:t>
            </w:r>
          </w:p>
        </w:tc>
        <w:tc>
          <w:tcPr>
            <w:tcW w:w="775" w:type="dxa"/>
          </w:tcPr>
          <w:p w14:paraId="0743FE6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5682DC1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280</w:t>
            </w:r>
          </w:p>
        </w:tc>
        <w:tc>
          <w:tcPr>
            <w:tcW w:w="775" w:type="dxa"/>
          </w:tcPr>
          <w:p w14:paraId="7542BDD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0839E691" w14:textId="77777777">
        <w:trPr>
          <w:trHeight w:val="266"/>
        </w:trPr>
        <w:tc>
          <w:tcPr>
            <w:tcW w:w="775" w:type="dxa"/>
          </w:tcPr>
          <w:p w14:paraId="2C4F833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775" w:type="dxa"/>
          </w:tcPr>
          <w:p w14:paraId="016A0E0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320</w:t>
            </w:r>
          </w:p>
        </w:tc>
        <w:tc>
          <w:tcPr>
            <w:tcW w:w="775" w:type="dxa"/>
          </w:tcPr>
          <w:p w14:paraId="5CA9FB9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775" w:type="dxa"/>
          </w:tcPr>
          <w:p w14:paraId="002594C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75" w:type="dxa"/>
          </w:tcPr>
          <w:p w14:paraId="3CC9F2E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131</w:t>
            </w:r>
          </w:p>
        </w:tc>
        <w:tc>
          <w:tcPr>
            <w:tcW w:w="775" w:type="dxa"/>
          </w:tcPr>
          <w:p w14:paraId="2A77985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775" w:type="dxa"/>
          </w:tcPr>
          <w:p w14:paraId="491C8B2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181</w:t>
            </w:r>
          </w:p>
        </w:tc>
        <w:tc>
          <w:tcPr>
            <w:tcW w:w="775" w:type="dxa"/>
          </w:tcPr>
          <w:p w14:paraId="67139542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75" w:type="dxa"/>
          </w:tcPr>
          <w:p w14:paraId="7551FE5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231</w:t>
            </w:r>
          </w:p>
        </w:tc>
        <w:tc>
          <w:tcPr>
            <w:tcW w:w="775" w:type="dxa"/>
          </w:tcPr>
          <w:p w14:paraId="6597F32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1157F00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281</w:t>
            </w:r>
          </w:p>
        </w:tc>
        <w:tc>
          <w:tcPr>
            <w:tcW w:w="775" w:type="dxa"/>
          </w:tcPr>
          <w:p w14:paraId="759FA2E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4C9F5FD1" w14:textId="77777777">
        <w:trPr>
          <w:trHeight w:val="266"/>
        </w:trPr>
        <w:tc>
          <w:tcPr>
            <w:tcW w:w="775" w:type="dxa"/>
          </w:tcPr>
          <w:p w14:paraId="304F106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75" w:type="dxa"/>
          </w:tcPr>
          <w:p w14:paraId="643452E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316</w:t>
            </w:r>
          </w:p>
        </w:tc>
        <w:tc>
          <w:tcPr>
            <w:tcW w:w="775" w:type="dxa"/>
          </w:tcPr>
          <w:p w14:paraId="465E00F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82</w:t>
            </w:r>
          </w:p>
        </w:tc>
        <w:tc>
          <w:tcPr>
            <w:tcW w:w="775" w:type="dxa"/>
          </w:tcPr>
          <w:p w14:paraId="1F58371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775" w:type="dxa"/>
          </w:tcPr>
          <w:p w14:paraId="1647012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132</w:t>
            </w:r>
          </w:p>
        </w:tc>
        <w:tc>
          <w:tcPr>
            <w:tcW w:w="775" w:type="dxa"/>
          </w:tcPr>
          <w:p w14:paraId="3D0499D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775" w:type="dxa"/>
          </w:tcPr>
          <w:p w14:paraId="748F01C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182</w:t>
            </w:r>
          </w:p>
        </w:tc>
        <w:tc>
          <w:tcPr>
            <w:tcW w:w="775" w:type="dxa"/>
          </w:tcPr>
          <w:p w14:paraId="2D4346D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5" w:type="dxa"/>
          </w:tcPr>
          <w:p w14:paraId="09019E8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232</w:t>
            </w:r>
          </w:p>
        </w:tc>
        <w:tc>
          <w:tcPr>
            <w:tcW w:w="775" w:type="dxa"/>
          </w:tcPr>
          <w:p w14:paraId="1E2B03D3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33E6F4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282</w:t>
            </w:r>
          </w:p>
        </w:tc>
        <w:tc>
          <w:tcPr>
            <w:tcW w:w="775" w:type="dxa"/>
          </w:tcPr>
          <w:p w14:paraId="3D3F9E0E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49F046FE" w14:textId="77777777">
        <w:trPr>
          <w:trHeight w:val="266"/>
        </w:trPr>
        <w:tc>
          <w:tcPr>
            <w:tcW w:w="775" w:type="dxa"/>
          </w:tcPr>
          <w:p w14:paraId="192BC1E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775" w:type="dxa"/>
          </w:tcPr>
          <w:p w14:paraId="3EB965E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775" w:type="dxa"/>
          </w:tcPr>
          <w:p w14:paraId="6986F2E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83</w:t>
            </w:r>
          </w:p>
        </w:tc>
        <w:tc>
          <w:tcPr>
            <w:tcW w:w="775" w:type="dxa"/>
          </w:tcPr>
          <w:p w14:paraId="7920A92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775" w:type="dxa"/>
          </w:tcPr>
          <w:p w14:paraId="75055FC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75" w:type="dxa"/>
          </w:tcPr>
          <w:p w14:paraId="6A3955B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775" w:type="dxa"/>
          </w:tcPr>
          <w:p w14:paraId="349B809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183</w:t>
            </w:r>
          </w:p>
        </w:tc>
        <w:tc>
          <w:tcPr>
            <w:tcW w:w="775" w:type="dxa"/>
          </w:tcPr>
          <w:p w14:paraId="4CA0F28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5" w:type="dxa"/>
          </w:tcPr>
          <w:p w14:paraId="5584FE6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233</w:t>
            </w:r>
          </w:p>
        </w:tc>
        <w:tc>
          <w:tcPr>
            <w:tcW w:w="775" w:type="dxa"/>
          </w:tcPr>
          <w:p w14:paraId="6A21B68C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A650AF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283</w:t>
            </w:r>
          </w:p>
        </w:tc>
        <w:tc>
          <w:tcPr>
            <w:tcW w:w="775" w:type="dxa"/>
          </w:tcPr>
          <w:p w14:paraId="0162E4CD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0B4E5CF" w14:textId="77777777">
        <w:trPr>
          <w:trHeight w:val="266"/>
        </w:trPr>
        <w:tc>
          <w:tcPr>
            <w:tcW w:w="775" w:type="dxa"/>
          </w:tcPr>
          <w:p w14:paraId="21E052C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75" w:type="dxa"/>
          </w:tcPr>
          <w:p w14:paraId="35D516D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775" w:type="dxa"/>
          </w:tcPr>
          <w:p w14:paraId="4ADA929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775" w:type="dxa"/>
          </w:tcPr>
          <w:p w14:paraId="3E37A70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171</w:t>
            </w:r>
          </w:p>
        </w:tc>
        <w:tc>
          <w:tcPr>
            <w:tcW w:w="775" w:type="dxa"/>
          </w:tcPr>
          <w:p w14:paraId="78101D3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134</w:t>
            </w:r>
          </w:p>
        </w:tc>
        <w:tc>
          <w:tcPr>
            <w:tcW w:w="775" w:type="dxa"/>
          </w:tcPr>
          <w:p w14:paraId="1D3CFCF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75" w:type="dxa"/>
          </w:tcPr>
          <w:p w14:paraId="47C0E4C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184</w:t>
            </w:r>
          </w:p>
        </w:tc>
        <w:tc>
          <w:tcPr>
            <w:tcW w:w="775" w:type="dxa"/>
          </w:tcPr>
          <w:p w14:paraId="4E163CE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75" w:type="dxa"/>
          </w:tcPr>
          <w:p w14:paraId="462A444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234</w:t>
            </w:r>
          </w:p>
        </w:tc>
        <w:tc>
          <w:tcPr>
            <w:tcW w:w="775" w:type="dxa"/>
          </w:tcPr>
          <w:p w14:paraId="5E89342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50A27B0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284</w:t>
            </w:r>
          </w:p>
        </w:tc>
        <w:tc>
          <w:tcPr>
            <w:tcW w:w="775" w:type="dxa"/>
          </w:tcPr>
          <w:p w14:paraId="0456CAF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8A4F82D" w14:textId="77777777">
        <w:trPr>
          <w:trHeight w:val="266"/>
        </w:trPr>
        <w:tc>
          <w:tcPr>
            <w:tcW w:w="775" w:type="dxa"/>
          </w:tcPr>
          <w:p w14:paraId="06E0F0A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775" w:type="dxa"/>
          </w:tcPr>
          <w:p w14:paraId="7E7CB77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775" w:type="dxa"/>
          </w:tcPr>
          <w:p w14:paraId="1198368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85</w:t>
            </w:r>
          </w:p>
        </w:tc>
        <w:tc>
          <w:tcPr>
            <w:tcW w:w="775" w:type="dxa"/>
          </w:tcPr>
          <w:p w14:paraId="177116F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169</w:t>
            </w:r>
          </w:p>
        </w:tc>
        <w:tc>
          <w:tcPr>
            <w:tcW w:w="775" w:type="dxa"/>
          </w:tcPr>
          <w:p w14:paraId="688BACF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135</w:t>
            </w:r>
          </w:p>
        </w:tc>
        <w:tc>
          <w:tcPr>
            <w:tcW w:w="775" w:type="dxa"/>
          </w:tcPr>
          <w:p w14:paraId="5178783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775" w:type="dxa"/>
          </w:tcPr>
          <w:p w14:paraId="15A9D8E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185</w:t>
            </w:r>
          </w:p>
        </w:tc>
        <w:tc>
          <w:tcPr>
            <w:tcW w:w="775" w:type="dxa"/>
          </w:tcPr>
          <w:p w14:paraId="2FF33C2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75" w:type="dxa"/>
          </w:tcPr>
          <w:p w14:paraId="2158B33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235</w:t>
            </w:r>
          </w:p>
        </w:tc>
        <w:tc>
          <w:tcPr>
            <w:tcW w:w="775" w:type="dxa"/>
          </w:tcPr>
          <w:p w14:paraId="62E0EEAB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A310935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285</w:t>
            </w:r>
          </w:p>
        </w:tc>
        <w:tc>
          <w:tcPr>
            <w:tcW w:w="775" w:type="dxa"/>
          </w:tcPr>
          <w:p w14:paraId="763B3674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4538B676" w14:textId="77777777">
        <w:trPr>
          <w:trHeight w:val="266"/>
        </w:trPr>
        <w:tc>
          <w:tcPr>
            <w:tcW w:w="775" w:type="dxa"/>
          </w:tcPr>
          <w:p w14:paraId="4BD1AFE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775" w:type="dxa"/>
          </w:tcPr>
          <w:p w14:paraId="465573A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775" w:type="dxa"/>
          </w:tcPr>
          <w:p w14:paraId="5741AAF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86</w:t>
            </w:r>
          </w:p>
        </w:tc>
        <w:tc>
          <w:tcPr>
            <w:tcW w:w="775" w:type="dxa"/>
          </w:tcPr>
          <w:p w14:paraId="0D49EBB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</w:tc>
        <w:tc>
          <w:tcPr>
            <w:tcW w:w="775" w:type="dxa"/>
          </w:tcPr>
          <w:p w14:paraId="67E5186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75" w:type="dxa"/>
          </w:tcPr>
          <w:p w14:paraId="5AE645D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775" w:type="dxa"/>
          </w:tcPr>
          <w:p w14:paraId="4F113C5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186</w:t>
            </w:r>
          </w:p>
        </w:tc>
        <w:tc>
          <w:tcPr>
            <w:tcW w:w="775" w:type="dxa"/>
          </w:tcPr>
          <w:p w14:paraId="6343BDA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5" w:type="dxa"/>
          </w:tcPr>
          <w:p w14:paraId="38CF7B6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236</w:t>
            </w:r>
          </w:p>
        </w:tc>
        <w:tc>
          <w:tcPr>
            <w:tcW w:w="775" w:type="dxa"/>
          </w:tcPr>
          <w:p w14:paraId="0ABEAA3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4F94BA80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286</w:t>
            </w:r>
          </w:p>
        </w:tc>
        <w:tc>
          <w:tcPr>
            <w:tcW w:w="775" w:type="dxa"/>
          </w:tcPr>
          <w:p w14:paraId="17C3950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3833932" w14:textId="77777777">
        <w:trPr>
          <w:trHeight w:val="266"/>
        </w:trPr>
        <w:tc>
          <w:tcPr>
            <w:tcW w:w="775" w:type="dxa"/>
          </w:tcPr>
          <w:p w14:paraId="2BBC97F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75" w:type="dxa"/>
          </w:tcPr>
          <w:p w14:paraId="7D1DF8E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297</w:t>
            </w:r>
          </w:p>
        </w:tc>
        <w:tc>
          <w:tcPr>
            <w:tcW w:w="775" w:type="dxa"/>
          </w:tcPr>
          <w:p w14:paraId="01E2958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87</w:t>
            </w:r>
          </w:p>
        </w:tc>
        <w:tc>
          <w:tcPr>
            <w:tcW w:w="775" w:type="dxa"/>
          </w:tcPr>
          <w:p w14:paraId="6C8F2D3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775" w:type="dxa"/>
          </w:tcPr>
          <w:p w14:paraId="4BC57FC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137</w:t>
            </w:r>
          </w:p>
        </w:tc>
        <w:tc>
          <w:tcPr>
            <w:tcW w:w="775" w:type="dxa"/>
          </w:tcPr>
          <w:p w14:paraId="72C3D11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75" w:type="dxa"/>
          </w:tcPr>
          <w:p w14:paraId="5D38D9A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187</w:t>
            </w:r>
          </w:p>
        </w:tc>
        <w:tc>
          <w:tcPr>
            <w:tcW w:w="775" w:type="dxa"/>
          </w:tcPr>
          <w:p w14:paraId="690309B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75" w:type="dxa"/>
          </w:tcPr>
          <w:p w14:paraId="3498FC8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237</w:t>
            </w:r>
          </w:p>
        </w:tc>
        <w:tc>
          <w:tcPr>
            <w:tcW w:w="775" w:type="dxa"/>
          </w:tcPr>
          <w:p w14:paraId="6C1CF70C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E3E7B0D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287</w:t>
            </w:r>
          </w:p>
        </w:tc>
        <w:tc>
          <w:tcPr>
            <w:tcW w:w="775" w:type="dxa"/>
          </w:tcPr>
          <w:p w14:paraId="2E036695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939EF2F" w14:textId="77777777">
        <w:trPr>
          <w:trHeight w:val="266"/>
        </w:trPr>
        <w:tc>
          <w:tcPr>
            <w:tcW w:w="775" w:type="dxa"/>
          </w:tcPr>
          <w:p w14:paraId="6C360F8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775" w:type="dxa"/>
          </w:tcPr>
          <w:p w14:paraId="70FF6CA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294</w:t>
            </w:r>
          </w:p>
        </w:tc>
        <w:tc>
          <w:tcPr>
            <w:tcW w:w="775" w:type="dxa"/>
          </w:tcPr>
          <w:p w14:paraId="11F78FF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88</w:t>
            </w:r>
          </w:p>
        </w:tc>
        <w:tc>
          <w:tcPr>
            <w:tcW w:w="775" w:type="dxa"/>
          </w:tcPr>
          <w:p w14:paraId="6159EB9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775" w:type="dxa"/>
          </w:tcPr>
          <w:p w14:paraId="51AFCDE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138</w:t>
            </w:r>
          </w:p>
        </w:tc>
        <w:tc>
          <w:tcPr>
            <w:tcW w:w="775" w:type="dxa"/>
          </w:tcPr>
          <w:p w14:paraId="607C07A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775" w:type="dxa"/>
          </w:tcPr>
          <w:p w14:paraId="113DF2C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188</w:t>
            </w:r>
          </w:p>
        </w:tc>
        <w:tc>
          <w:tcPr>
            <w:tcW w:w="775" w:type="dxa"/>
          </w:tcPr>
          <w:p w14:paraId="10985C3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75" w:type="dxa"/>
          </w:tcPr>
          <w:p w14:paraId="4017921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238</w:t>
            </w:r>
          </w:p>
        </w:tc>
        <w:tc>
          <w:tcPr>
            <w:tcW w:w="775" w:type="dxa"/>
          </w:tcPr>
          <w:p w14:paraId="634C2E7B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CA01260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288</w:t>
            </w:r>
          </w:p>
        </w:tc>
        <w:tc>
          <w:tcPr>
            <w:tcW w:w="775" w:type="dxa"/>
          </w:tcPr>
          <w:p w14:paraId="23EDEA15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1E1D71F" w14:textId="77777777">
        <w:trPr>
          <w:trHeight w:val="266"/>
        </w:trPr>
        <w:tc>
          <w:tcPr>
            <w:tcW w:w="775" w:type="dxa"/>
          </w:tcPr>
          <w:p w14:paraId="3E99C9D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775" w:type="dxa"/>
          </w:tcPr>
          <w:p w14:paraId="2CE05EE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291</w:t>
            </w:r>
          </w:p>
        </w:tc>
        <w:tc>
          <w:tcPr>
            <w:tcW w:w="775" w:type="dxa"/>
          </w:tcPr>
          <w:p w14:paraId="36A6513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775" w:type="dxa"/>
          </w:tcPr>
          <w:p w14:paraId="2586576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775" w:type="dxa"/>
          </w:tcPr>
          <w:p w14:paraId="2DD44C5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75" w:type="dxa"/>
          </w:tcPr>
          <w:p w14:paraId="44813604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775" w:type="dxa"/>
          </w:tcPr>
          <w:p w14:paraId="2C0208D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189</w:t>
            </w:r>
          </w:p>
        </w:tc>
        <w:tc>
          <w:tcPr>
            <w:tcW w:w="775" w:type="dxa"/>
          </w:tcPr>
          <w:p w14:paraId="65196A8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75" w:type="dxa"/>
          </w:tcPr>
          <w:p w14:paraId="1B18C21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239</w:t>
            </w:r>
          </w:p>
        </w:tc>
        <w:tc>
          <w:tcPr>
            <w:tcW w:w="775" w:type="dxa"/>
          </w:tcPr>
          <w:p w14:paraId="1FDBC32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4CDA893B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289</w:t>
            </w:r>
          </w:p>
        </w:tc>
        <w:tc>
          <w:tcPr>
            <w:tcW w:w="775" w:type="dxa"/>
          </w:tcPr>
          <w:p w14:paraId="76CF8302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88DDCCB" w14:textId="77777777">
        <w:trPr>
          <w:trHeight w:val="266"/>
        </w:trPr>
        <w:tc>
          <w:tcPr>
            <w:tcW w:w="775" w:type="dxa"/>
          </w:tcPr>
          <w:p w14:paraId="2006694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775" w:type="dxa"/>
          </w:tcPr>
          <w:p w14:paraId="31007D7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775" w:type="dxa"/>
          </w:tcPr>
          <w:p w14:paraId="7AD90C9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90</w:t>
            </w:r>
          </w:p>
        </w:tc>
        <w:tc>
          <w:tcPr>
            <w:tcW w:w="775" w:type="dxa"/>
          </w:tcPr>
          <w:p w14:paraId="73C449E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775" w:type="dxa"/>
          </w:tcPr>
          <w:p w14:paraId="4C540F5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140</w:t>
            </w:r>
          </w:p>
        </w:tc>
        <w:tc>
          <w:tcPr>
            <w:tcW w:w="775" w:type="dxa"/>
          </w:tcPr>
          <w:p w14:paraId="4FDD502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75" w:type="dxa"/>
          </w:tcPr>
          <w:p w14:paraId="7858AFF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190</w:t>
            </w:r>
          </w:p>
        </w:tc>
        <w:tc>
          <w:tcPr>
            <w:tcW w:w="775" w:type="dxa"/>
          </w:tcPr>
          <w:p w14:paraId="7D62D79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75" w:type="dxa"/>
          </w:tcPr>
          <w:p w14:paraId="53F4AAD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240</w:t>
            </w:r>
          </w:p>
        </w:tc>
        <w:tc>
          <w:tcPr>
            <w:tcW w:w="775" w:type="dxa"/>
          </w:tcPr>
          <w:p w14:paraId="6C4BF4B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38F80A2A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290</w:t>
            </w:r>
          </w:p>
        </w:tc>
        <w:tc>
          <w:tcPr>
            <w:tcW w:w="775" w:type="dxa"/>
          </w:tcPr>
          <w:p w14:paraId="1EAAC680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567316D" w14:textId="77777777">
        <w:trPr>
          <w:trHeight w:val="266"/>
        </w:trPr>
        <w:tc>
          <w:tcPr>
            <w:tcW w:w="775" w:type="dxa"/>
          </w:tcPr>
          <w:p w14:paraId="155C056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775" w:type="dxa"/>
          </w:tcPr>
          <w:p w14:paraId="06472578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285</w:t>
            </w:r>
          </w:p>
        </w:tc>
        <w:tc>
          <w:tcPr>
            <w:tcW w:w="775" w:type="dxa"/>
          </w:tcPr>
          <w:p w14:paraId="72752E2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91</w:t>
            </w:r>
          </w:p>
        </w:tc>
        <w:tc>
          <w:tcPr>
            <w:tcW w:w="775" w:type="dxa"/>
          </w:tcPr>
          <w:p w14:paraId="14788BE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157</w:t>
            </w:r>
          </w:p>
        </w:tc>
        <w:tc>
          <w:tcPr>
            <w:tcW w:w="775" w:type="dxa"/>
          </w:tcPr>
          <w:p w14:paraId="6F9BC89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141</w:t>
            </w:r>
          </w:p>
        </w:tc>
        <w:tc>
          <w:tcPr>
            <w:tcW w:w="775" w:type="dxa"/>
          </w:tcPr>
          <w:p w14:paraId="466B91D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775" w:type="dxa"/>
          </w:tcPr>
          <w:p w14:paraId="27C5B8B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191</w:t>
            </w:r>
          </w:p>
        </w:tc>
        <w:tc>
          <w:tcPr>
            <w:tcW w:w="775" w:type="dxa"/>
          </w:tcPr>
          <w:p w14:paraId="674B603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75" w:type="dxa"/>
          </w:tcPr>
          <w:p w14:paraId="51B7698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241</w:t>
            </w:r>
          </w:p>
        </w:tc>
        <w:tc>
          <w:tcPr>
            <w:tcW w:w="775" w:type="dxa"/>
          </w:tcPr>
          <w:p w14:paraId="045980A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8A910C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291</w:t>
            </w:r>
          </w:p>
        </w:tc>
        <w:tc>
          <w:tcPr>
            <w:tcW w:w="775" w:type="dxa"/>
          </w:tcPr>
          <w:p w14:paraId="08F5B681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0BF7357A" w14:textId="77777777">
        <w:trPr>
          <w:trHeight w:val="266"/>
        </w:trPr>
        <w:tc>
          <w:tcPr>
            <w:tcW w:w="775" w:type="dxa"/>
          </w:tcPr>
          <w:p w14:paraId="72E0162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775" w:type="dxa"/>
          </w:tcPr>
          <w:p w14:paraId="19BE1A01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775" w:type="dxa"/>
          </w:tcPr>
          <w:p w14:paraId="2CF8516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92</w:t>
            </w:r>
          </w:p>
        </w:tc>
        <w:tc>
          <w:tcPr>
            <w:tcW w:w="775" w:type="dxa"/>
          </w:tcPr>
          <w:p w14:paraId="4D56FF3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75" w:type="dxa"/>
          </w:tcPr>
          <w:p w14:paraId="1D896F9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142</w:t>
            </w:r>
          </w:p>
        </w:tc>
        <w:tc>
          <w:tcPr>
            <w:tcW w:w="775" w:type="dxa"/>
          </w:tcPr>
          <w:p w14:paraId="3C8ADDC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775" w:type="dxa"/>
          </w:tcPr>
          <w:p w14:paraId="366BFB8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192</w:t>
            </w:r>
          </w:p>
        </w:tc>
        <w:tc>
          <w:tcPr>
            <w:tcW w:w="775" w:type="dxa"/>
          </w:tcPr>
          <w:p w14:paraId="679D661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775" w:type="dxa"/>
          </w:tcPr>
          <w:p w14:paraId="1C63ABA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242</w:t>
            </w:r>
          </w:p>
        </w:tc>
        <w:tc>
          <w:tcPr>
            <w:tcW w:w="775" w:type="dxa"/>
          </w:tcPr>
          <w:p w14:paraId="36BDBB5A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7C94BAE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292</w:t>
            </w:r>
          </w:p>
        </w:tc>
        <w:tc>
          <w:tcPr>
            <w:tcW w:w="775" w:type="dxa"/>
          </w:tcPr>
          <w:p w14:paraId="70691FD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7E2B79F1" w14:textId="77777777">
        <w:trPr>
          <w:trHeight w:val="266"/>
        </w:trPr>
        <w:tc>
          <w:tcPr>
            <w:tcW w:w="775" w:type="dxa"/>
          </w:tcPr>
          <w:p w14:paraId="25CB4FF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775" w:type="dxa"/>
          </w:tcPr>
          <w:p w14:paraId="03C80EA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279</w:t>
            </w:r>
          </w:p>
        </w:tc>
        <w:tc>
          <w:tcPr>
            <w:tcW w:w="775" w:type="dxa"/>
          </w:tcPr>
          <w:p w14:paraId="2CE7C90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93</w:t>
            </w:r>
          </w:p>
        </w:tc>
        <w:tc>
          <w:tcPr>
            <w:tcW w:w="775" w:type="dxa"/>
          </w:tcPr>
          <w:p w14:paraId="5318FF7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775" w:type="dxa"/>
          </w:tcPr>
          <w:p w14:paraId="010E63B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143</w:t>
            </w:r>
          </w:p>
        </w:tc>
        <w:tc>
          <w:tcPr>
            <w:tcW w:w="775" w:type="dxa"/>
          </w:tcPr>
          <w:p w14:paraId="2013F5E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775" w:type="dxa"/>
          </w:tcPr>
          <w:p w14:paraId="38CDDFB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193</w:t>
            </w:r>
          </w:p>
        </w:tc>
        <w:tc>
          <w:tcPr>
            <w:tcW w:w="775" w:type="dxa"/>
          </w:tcPr>
          <w:p w14:paraId="4D0C15F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5" w:type="dxa"/>
          </w:tcPr>
          <w:p w14:paraId="63B3291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243</w:t>
            </w:r>
          </w:p>
        </w:tc>
        <w:tc>
          <w:tcPr>
            <w:tcW w:w="775" w:type="dxa"/>
          </w:tcPr>
          <w:p w14:paraId="6B3BAC45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B4CC242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293</w:t>
            </w:r>
          </w:p>
        </w:tc>
        <w:tc>
          <w:tcPr>
            <w:tcW w:w="775" w:type="dxa"/>
          </w:tcPr>
          <w:p w14:paraId="7AC54D1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49B1E7E5" w14:textId="77777777">
        <w:trPr>
          <w:trHeight w:val="266"/>
        </w:trPr>
        <w:tc>
          <w:tcPr>
            <w:tcW w:w="775" w:type="dxa"/>
          </w:tcPr>
          <w:p w14:paraId="64F205D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</w:t>
            </w:r>
          </w:p>
        </w:tc>
        <w:tc>
          <w:tcPr>
            <w:tcW w:w="775" w:type="dxa"/>
          </w:tcPr>
          <w:p w14:paraId="33D7DE1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276</w:t>
            </w:r>
          </w:p>
        </w:tc>
        <w:tc>
          <w:tcPr>
            <w:tcW w:w="775" w:type="dxa"/>
          </w:tcPr>
          <w:p w14:paraId="7B707E1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75" w:type="dxa"/>
          </w:tcPr>
          <w:p w14:paraId="25A1E86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151</w:t>
            </w:r>
          </w:p>
        </w:tc>
        <w:tc>
          <w:tcPr>
            <w:tcW w:w="775" w:type="dxa"/>
          </w:tcPr>
          <w:p w14:paraId="4F5CE21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144</w:t>
            </w:r>
          </w:p>
        </w:tc>
        <w:tc>
          <w:tcPr>
            <w:tcW w:w="775" w:type="dxa"/>
          </w:tcPr>
          <w:p w14:paraId="3959D10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775" w:type="dxa"/>
          </w:tcPr>
          <w:p w14:paraId="45B43F5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75" w:type="dxa"/>
          </w:tcPr>
          <w:p w14:paraId="2EEE27D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75" w:type="dxa"/>
          </w:tcPr>
          <w:p w14:paraId="017A86D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244</w:t>
            </w:r>
          </w:p>
        </w:tc>
        <w:tc>
          <w:tcPr>
            <w:tcW w:w="775" w:type="dxa"/>
          </w:tcPr>
          <w:p w14:paraId="5494DBD9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DC2EE92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294</w:t>
            </w:r>
          </w:p>
        </w:tc>
        <w:tc>
          <w:tcPr>
            <w:tcW w:w="775" w:type="dxa"/>
          </w:tcPr>
          <w:p w14:paraId="6A473B11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2353E693" w14:textId="77777777">
        <w:trPr>
          <w:trHeight w:val="266"/>
        </w:trPr>
        <w:tc>
          <w:tcPr>
            <w:tcW w:w="775" w:type="dxa"/>
          </w:tcPr>
          <w:p w14:paraId="491A2B8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75" w:type="dxa"/>
          </w:tcPr>
          <w:p w14:paraId="0C04FD7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775" w:type="dxa"/>
          </w:tcPr>
          <w:p w14:paraId="367C77C7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775" w:type="dxa"/>
          </w:tcPr>
          <w:p w14:paraId="600BD3F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775" w:type="dxa"/>
          </w:tcPr>
          <w:p w14:paraId="40CEF62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145</w:t>
            </w:r>
          </w:p>
        </w:tc>
        <w:tc>
          <w:tcPr>
            <w:tcW w:w="775" w:type="dxa"/>
          </w:tcPr>
          <w:p w14:paraId="5EC53C8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775" w:type="dxa"/>
          </w:tcPr>
          <w:p w14:paraId="4FB11B5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195</w:t>
            </w:r>
          </w:p>
        </w:tc>
        <w:tc>
          <w:tcPr>
            <w:tcW w:w="775" w:type="dxa"/>
          </w:tcPr>
          <w:p w14:paraId="587350F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75" w:type="dxa"/>
          </w:tcPr>
          <w:p w14:paraId="5AF6FF6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245</w:t>
            </w:r>
          </w:p>
        </w:tc>
        <w:tc>
          <w:tcPr>
            <w:tcW w:w="775" w:type="dxa"/>
          </w:tcPr>
          <w:p w14:paraId="50B2130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5A90B4E1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295</w:t>
            </w:r>
          </w:p>
        </w:tc>
        <w:tc>
          <w:tcPr>
            <w:tcW w:w="775" w:type="dxa"/>
          </w:tcPr>
          <w:p w14:paraId="7C78048F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0BC6DA34" w14:textId="77777777">
        <w:trPr>
          <w:trHeight w:val="266"/>
        </w:trPr>
        <w:tc>
          <w:tcPr>
            <w:tcW w:w="775" w:type="dxa"/>
          </w:tcPr>
          <w:p w14:paraId="64C15C5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</w:t>
            </w:r>
          </w:p>
        </w:tc>
        <w:tc>
          <w:tcPr>
            <w:tcW w:w="775" w:type="dxa"/>
          </w:tcPr>
          <w:p w14:paraId="69010FC9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775" w:type="dxa"/>
          </w:tcPr>
          <w:p w14:paraId="68C76E1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</w:t>
            </w:r>
          </w:p>
        </w:tc>
        <w:tc>
          <w:tcPr>
            <w:tcW w:w="775" w:type="dxa"/>
          </w:tcPr>
          <w:p w14:paraId="45D7E4B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  <w:tc>
          <w:tcPr>
            <w:tcW w:w="775" w:type="dxa"/>
          </w:tcPr>
          <w:p w14:paraId="066E1155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146</w:t>
            </w:r>
          </w:p>
        </w:tc>
        <w:tc>
          <w:tcPr>
            <w:tcW w:w="775" w:type="dxa"/>
          </w:tcPr>
          <w:p w14:paraId="479B9CFB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775" w:type="dxa"/>
          </w:tcPr>
          <w:p w14:paraId="37E21E6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196</w:t>
            </w:r>
          </w:p>
        </w:tc>
        <w:tc>
          <w:tcPr>
            <w:tcW w:w="775" w:type="dxa"/>
          </w:tcPr>
          <w:p w14:paraId="78B436D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75" w:type="dxa"/>
          </w:tcPr>
          <w:p w14:paraId="34A9D55D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246</w:t>
            </w:r>
          </w:p>
        </w:tc>
        <w:tc>
          <w:tcPr>
            <w:tcW w:w="775" w:type="dxa"/>
          </w:tcPr>
          <w:p w14:paraId="726B2E3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14D90798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296</w:t>
            </w:r>
          </w:p>
        </w:tc>
        <w:tc>
          <w:tcPr>
            <w:tcW w:w="775" w:type="dxa"/>
          </w:tcPr>
          <w:p w14:paraId="6504FF6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392C5FB1" w14:textId="77777777">
        <w:trPr>
          <w:trHeight w:val="266"/>
        </w:trPr>
        <w:tc>
          <w:tcPr>
            <w:tcW w:w="775" w:type="dxa"/>
          </w:tcPr>
          <w:p w14:paraId="66ADB0D0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</w:t>
            </w:r>
          </w:p>
        </w:tc>
        <w:tc>
          <w:tcPr>
            <w:tcW w:w="775" w:type="dxa"/>
          </w:tcPr>
          <w:p w14:paraId="3065170C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267</w:t>
            </w:r>
          </w:p>
        </w:tc>
        <w:tc>
          <w:tcPr>
            <w:tcW w:w="775" w:type="dxa"/>
          </w:tcPr>
          <w:p w14:paraId="3131E80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97</w:t>
            </w:r>
          </w:p>
        </w:tc>
        <w:tc>
          <w:tcPr>
            <w:tcW w:w="775" w:type="dxa"/>
          </w:tcPr>
          <w:p w14:paraId="629EFEA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75" w:type="dxa"/>
          </w:tcPr>
          <w:p w14:paraId="089C29A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147</w:t>
            </w:r>
          </w:p>
        </w:tc>
        <w:tc>
          <w:tcPr>
            <w:tcW w:w="775" w:type="dxa"/>
          </w:tcPr>
          <w:p w14:paraId="69F6D57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775" w:type="dxa"/>
          </w:tcPr>
          <w:p w14:paraId="3D68225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75" w:type="dxa"/>
          </w:tcPr>
          <w:p w14:paraId="5EFAB4A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75" w:type="dxa"/>
          </w:tcPr>
          <w:p w14:paraId="52F1625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247</w:t>
            </w:r>
          </w:p>
        </w:tc>
        <w:tc>
          <w:tcPr>
            <w:tcW w:w="775" w:type="dxa"/>
          </w:tcPr>
          <w:p w14:paraId="11560D6E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2D4DF16E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297</w:t>
            </w:r>
          </w:p>
        </w:tc>
        <w:tc>
          <w:tcPr>
            <w:tcW w:w="775" w:type="dxa"/>
          </w:tcPr>
          <w:p w14:paraId="2233D2D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1656D7D7" w14:textId="77777777">
        <w:trPr>
          <w:trHeight w:val="266"/>
        </w:trPr>
        <w:tc>
          <w:tcPr>
            <w:tcW w:w="775" w:type="dxa"/>
          </w:tcPr>
          <w:p w14:paraId="765FDE1E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</w:t>
            </w:r>
          </w:p>
        </w:tc>
        <w:tc>
          <w:tcPr>
            <w:tcW w:w="775" w:type="dxa"/>
          </w:tcPr>
          <w:p w14:paraId="56D9166A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264</w:t>
            </w:r>
          </w:p>
        </w:tc>
        <w:tc>
          <w:tcPr>
            <w:tcW w:w="775" w:type="dxa"/>
          </w:tcPr>
          <w:p w14:paraId="613DC18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98</w:t>
            </w:r>
          </w:p>
        </w:tc>
        <w:tc>
          <w:tcPr>
            <w:tcW w:w="775" w:type="dxa"/>
          </w:tcPr>
          <w:p w14:paraId="1936AD97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775" w:type="dxa"/>
          </w:tcPr>
          <w:p w14:paraId="61AE4741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148</w:t>
            </w:r>
          </w:p>
        </w:tc>
        <w:tc>
          <w:tcPr>
            <w:tcW w:w="775" w:type="dxa"/>
          </w:tcPr>
          <w:p w14:paraId="75F07ACD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775" w:type="dxa"/>
          </w:tcPr>
          <w:p w14:paraId="25A403C9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198</w:t>
            </w:r>
          </w:p>
        </w:tc>
        <w:tc>
          <w:tcPr>
            <w:tcW w:w="775" w:type="dxa"/>
          </w:tcPr>
          <w:p w14:paraId="2031EC7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75" w:type="dxa"/>
          </w:tcPr>
          <w:p w14:paraId="364A79A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75" w:type="dxa"/>
          </w:tcPr>
          <w:p w14:paraId="62293037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12B8B31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298</w:t>
            </w:r>
          </w:p>
        </w:tc>
        <w:tc>
          <w:tcPr>
            <w:tcW w:w="775" w:type="dxa"/>
          </w:tcPr>
          <w:p w14:paraId="5E87AF24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6F4A753F" w14:textId="77777777">
        <w:trPr>
          <w:trHeight w:val="266"/>
        </w:trPr>
        <w:tc>
          <w:tcPr>
            <w:tcW w:w="775" w:type="dxa"/>
          </w:tcPr>
          <w:p w14:paraId="1CA30BD4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</w:t>
            </w:r>
          </w:p>
        </w:tc>
        <w:tc>
          <w:tcPr>
            <w:tcW w:w="775" w:type="dxa"/>
          </w:tcPr>
          <w:p w14:paraId="36098AC0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261</w:t>
            </w:r>
          </w:p>
        </w:tc>
        <w:tc>
          <w:tcPr>
            <w:tcW w:w="775" w:type="dxa"/>
          </w:tcPr>
          <w:p w14:paraId="271CAD36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775" w:type="dxa"/>
          </w:tcPr>
          <w:p w14:paraId="122DB2B5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141</w:t>
            </w:r>
          </w:p>
        </w:tc>
        <w:tc>
          <w:tcPr>
            <w:tcW w:w="775" w:type="dxa"/>
          </w:tcPr>
          <w:p w14:paraId="7E2D852B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149</w:t>
            </w:r>
          </w:p>
        </w:tc>
        <w:tc>
          <w:tcPr>
            <w:tcW w:w="775" w:type="dxa"/>
          </w:tcPr>
          <w:p w14:paraId="335AC46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775" w:type="dxa"/>
          </w:tcPr>
          <w:p w14:paraId="3C2D479C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199</w:t>
            </w:r>
          </w:p>
        </w:tc>
        <w:tc>
          <w:tcPr>
            <w:tcW w:w="775" w:type="dxa"/>
          </w:tcPr>
          <w:p w14:paraId="3020FB3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5" w:type="dxa"/>
          </w:tcPr>
          <w:p w14:paraId="7C5375FA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249</w:t>
            </w:r>
          </w:p>
        </w:tc>
        <w:tc>
          <w:tcPr>
            <w:tcW w:w="775" w:type="dxa"/>
          </w:tcPr>
          <w:p w14:paraId="28E1ECB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7E42C360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299</w:t>
            </w:r>
          </w:p>
        </w:tc>
        <w:tc>
          <w:tcPr>
            <w:tcW w:w="775" w:type="dxa"/>
          </w:tcPr>
          <w:p w14:paraId="624E4218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6B47D0" w14:paraId="56C5D55A" w14:textId="77777777">
        <w:trPr>
          <w:trHeight w:val="266"/>
        </w:trPr>
        <w:tc>
          <w:tcPr>
            <w:tcW w:w="775" w:type="dxa"/>
          </w:tcPr>
          <w:p w14:paraId="1680EC9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775" w:type="dxa"/>
          </w:tcPr>
          <w:p w14:paraId="6B02579E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258</w:t>
            </w:r>
          </w:p>
        </w:tc>
        <w:tc>
          <w:tcPr>
            <w:tcW w:w="775" w:type="dxa"/>
          </w:tcPr>
          <w:p w14:paraId="53E829A8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775" w:type="dxa"/>
          </w:tcPr>
          <w:p w14:paraId="0C92E32F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775" w:type="dxa"/>
          </w:tcPr>
          <w:p w14:paraId="7A222AAF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150</w:t>
            </w:r>
          </w:p>
        </w:tc>
        <w:tc>
          <w:tcPr>
            <w:tcW w:w="775" w:type="dxa"/>
          </w:tcPr>
          <w:p w14:paraId="0BCC66A6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775" w:type="dxa"/>
          </w:tcPr>
          <w:p w14:paraId="3B8AB783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200</w:t>
            </w:r>
          </w:p>
        </w:tc>
        <w:tc>
          <w:tcPr>
            <w:tcW w:w="775" w:type="dxa"/>
          </w:tcPr>
          <w:p w14:paraId="53AEE1D3" w14:textId="77777777" w:rsidR="006B47D0" w:rsidRDefault="00B415C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75" w:type="dxa"/>
          </w:tcPr>
          <w:p w14:paraId="771A2F32" w14:textId="77777777" w:rsidR="006B47D0" w:rsidRDefault="00B415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250</w:t>
            </w:r>
          </w:p>
        </w:tc>
        <w:tc>
          <w:tcPr>
            <w:tcW w:w="775" w:type="dxa"/>
          </w:tcPr>
          <w:p w14:paraId="42917F4F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</w:tcPr>
          <w:p w14:paraId="62CDD423" w14:textId="77777777" w:rsidR="006B47D0" w:rsidRDefault="00B415C0">
            <w:pPr>
              <w:pStyle w:val="TableParagraph"/>
              <w:ind w:right="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300...</w:t>
            </w:r>
          </w:p>
        </w:tc>
        <w:tc>
          <w:tcPr>
            <w:tcW w:w="775" w:type="dxa"/>
          </w:tcPr>
          <w:p w14:paraId="0D5025C6" w14:textId="77777777" w:rsidR="006B47D0" w:rsidRDefault="00B415C0">
            <w:pPr>
              <w:pStyle w:val="TableParagraph"/>
              <w:ind w:righ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14:paraId="7E96AEEA" w14:textId="77777777" w:rsidR="00B415C0" w:rsidRDefault="00B415C0"/>
    <w:sectPr w:rsidR="00B415C0" w:rsidSect="006B47D0">
      <w:pgSz w:w="11900" w:h="16840"/>
      <w:pgMar w:top="3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2F3"/>
    <w:multiLevelType w:val="hybridMultilevel"/>
    <w:tmpl w:val="83667CCC"/>
    <w:lvl w:ilvl="0" w:tplc="17CEC39C">
      <w:start w:val="1"/>
      <w:numFmt w:val="lowerLetter"/>
      <w:lvlText w:val="%1)"/>
      <w:lvlJc w:val="left"/>
      <w:pPr>
        <w:ind w:left="365" w:hanging="34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es-ES" w:eastAsia="en-US" w:bidi="ar-SA"/>
      </w:rPr>
    </w:lvl>
    <w:lvl w:ilvl="1" w:tplc="EDD0D68A">
      <w:numFmt w:val="bullet"/>
      <w:lvlText w:val="•"/>
      <w:lvlJc w:val="left"/>
      <w:pPr>
        <w:ind w:left="1202" w:hanging="346"/>
      </w:pPr>
      <w:rPr>
        <w:rFonts w:hint="default"/>
        <w:lang w:val="es-ES" w:eastAsia="en-US" w:bidi="ar-SA"/>
      </w:rPr>
    </w:lvl>
    <w:lvl w:ilvl="2" w:tplc="FEF6C882">
      <w:numFmt w:val="bullet"/>
      <w:lvlText w:val="•"/>
      <w:lvlJc w:val="left"/>
      <w:pPr>
        <w:ind w:left="2045" w:hanging="346"/>
      </w:pPr>
      <w:rPr>
        <w:rFonts w:hint="default"/>
        <w:lang w:val="es-ES" w:eastAsia="en-US" w:bidi="ar-SA"/>
      </w:rPr>
    </w:lvl>
    <w:lvl w:ilvl="3" w:tplc="E1A284C8">
      <w:numFmt w:val="bullet"/>
      <w:lvlText w:val="•"/>
      <w:lvlJc w:val="left"/>
      <w:pPr>
        <w:ind w:left="2888" w:hanging="346"/>
      </w:pPr>
      <w:rPr>
        <w:rFonts w:hint="default"/>
        <w:lang w:val="es-ES" w:eastAsia="en-US" w:bidi="ar-SA"/>
      </w:rPr>
    </w:lvl>
    <w:lvl w:ilvl="4" w:tplc="6EA62EC8">
      <w:numFmt w:val="bullet"/>
      <w:lvlText w:val="•"/>
      <w:lvlJc w:val="left"/>
      <w:pPr>
        <w:ind w:left="3731" w:hanging="346"/>
      </w:pPr>
      <w:rPr>
        <w:rFonts w:hint="default"/>
        <w:lang w:val="es-ES" w:eastAsia="en-US" w:bidi="ar-SA"/>
      </w:rPr>
    </w:lvl>
    <w:lvl w:ilvl="5" w:tplc="0CBABB42">
      <w:numFmt w:val="bullet"/>
      <w:lvlText w:val="•"/>
      <w:lvlJc w:val="left"/>
      <w:pPr>
        <w:ind w:left="4574" w:hanging="346"/>
      </w:pPr>
      <w:rPr>
        <w:rFonts w:hint="default"/>
        <w:lang w:val="es-ES" w:eastAsia="en-US" w:bidi="ar-SA"/>
      </w:rPr>
    </w:lvl>
    <w:lvl w:ilvl="6" w:tplc="7D54936C">
      <w:numFmt w:val="bullet"/>
      <w:lvlText w:val="•"/>
      <w:lvlJc w:val="left"/>
      <w:pPr>
        <w:ind w:left="5417" w:hanging="346"/>
      </w:pPr>
      <w:rPr>
        <w:rFonts w:hint="default"/>
        <w:lang w:val="es-ES" w:eastAsia="en-US" w:bidi="ar-SA"/>
      </w:rPr>
    </w:lvl>
    <w:lvl w:ilvl="7" w:tplc="27CE7224">
      <w:numFmt w:val="bullet"/>
      <w:lvlText w:val="•"/>
      <w:lvlJc w:val="left"/>
      <w:pPr>
        <w:ind w:left="6259" w:hanging="346"/>
      </w:pPr>
      <w:rPr>
        <w:rFonts w:hint="default"/>
        <w:lang w:val="es-ES" w:eastAsia="en-US" w:bidi="ar-SA"/>
      </w:rPr>
    </w:lvl>
    <w:lvl w:ilvl="8" w:tplc="410A976A">
      <w:numFmt w:val="bullet"/>
      <w:lvlText w:val="•"/>
      <w:lvlJc w:val="left"/>
      <w:pPr>
        <w:ind w:left="7102" w:hanging="346"/>
      </w:pPr>
      <w:rPr>
        <w:rFonts w:hint="default"/>
        <w:lang w:val="es-ES" w:eastAsia="en-US" w:bidi="ar-SA"/>
      </w:rPr>
    </w:lvl>
  </w:abstractNum>
  <w:abstractNum w:abstractNumId="1" w15:restartNumberingAfterBreak="0">
    <w:nsid w:val="287310BB"/>
    <w:multiLevelType w:val="hybridMultilevel"/>
    <w:tmpl w:val="FEC6A4AA"/>
    <w:lvl w:ilvl="0" w:tplc="8BEC6E08">
      <w:numFmt w:val="bullet"/>
      <w:lvlText w:val=""/>
      <w:lvlJc w:val="left"/>
      <w:pPr>
        <w:ind w:left="1403" w:hanging="334"/>
      </w:pPr>
      <w:rPr>
        <w:rFonts w:ascii="Symbol" w:eastAsia="Symbol" w:hAnsi="Symbol" w:cs="Symbol" w:hint="default"/>
        <w:spacing w:val="0"/>
        <w:w w:val="104"/>
        <w:lang w:val="es-ES" w:eastAsia="en-US" w:bidi="ar-SA"/>
      </w:rPr>
    </w:lvl>
    <w:lvl w:ilvl="1" w:tplc="83DE7A7C">
      <w:numFmt w:val="bullet"/>
      <w:lvlText w:val="•"/>
      <w:lvlJc w:val="left"/>
      <w:pPr>
        <w:ind w:left="2138" w:hanging="334"/>
      </w:pPr>
      <w:rPr>
        <w:rFonts w:hint="default"/>
        <w:lang w:val="es-ES" w:eastAsia="en-US" w:bidi="ar-SA"/>
      </w:rPr>
    </w:lvl>
    <w:lvl w:ilvl="2" w:tplc="7DE05FF0">
      <w:numFmt w:val="bullet"/>
      <w:lvlText w:val="•"/>
      <w:lvlJc w:val="left"/>
      <w:pPr>
        <w:ind w:left="2877" w:hanging="334"/>
      </w:pPr>
      <w:rPr>
        <w:rFonts w:hint="default"/>
        <w:lang w:val="es-ES" w:eastAsia="en-US" w:bidi="ar-SA"/>
      </w:rPr>
    </w:lvl>
    <w:lvl w:ilvl="3" w:tplc="FCC80ECE">
      <w:numFmt w:val="bullet"/>
      <w:lvlText w:val="•"/>
      <w:lvlJc w:val="left"/>
      <w:pPr>
        <w:ind w:left="3616" w:hanging="334"/>
      </w:pPr>
      <w:rPr>
        <w:rFonts w:hint="default"/>
        <w:lang w:val="es-ES" w:eastAsia="en-US" w:bidi="ar-SA"/>
      </w:rPr>
    </w:lvl>
    <w:lvl w:ilvl="4" w:tplc="3E46502E">
      <w:numFmt w:val="bullet"/>
      <w:lvlText w:val="•"/>
      <w:lvlJc w:val="left"/>
      <w:pPr>
        <w:ind w:left="4355" w:hanging="334"/>
      </w:pPr>
      <w:rPr>
        <w:rFonts w:hint="default"/>
        <w:lang w:val="es-ES" w:eastAsia="en-US" w:bidi="ar-SA"/>
      </w:rPr>
    </w:lvl>
    <w:lvl w:ilvl="5" w:tplc="657E02FA">
      <w:numFmt w:val="bullet"/>
      <w:lvlText w:val="•"/>
      <w:lvlJc w:val="left"/>
      <w:pPr>
        <w:ind w:left="5094" w:hanging="334"/>
      </w:pPr>
      <w:rPr>
        <w:rFonts w:hint="default"/>
        <w:lang w:val="es-ES" w:eastAsia="en-US" w:bidi="ar-SA"/>
      </w:rPr>
    </w:lvl>
    <w:lvl w:ilvl="6" w:tplc="95544AF4">
      <w:numFmt w:val="bullet"/>
      <w:lvlText w:val="•"/>
      <w:lvlJc w:val="left"/>
      <w:pPr>
        <w:ind w:left="5833" w:hanging="334"/>
      </w:pPr>
      <w:rPr>
        <w:rFonts w:hint="default"/>
        <w:lang w:val="es-ES" w:eastAsia="en-US" w:bidi="ar-SA"/>
      </w:rPr>
    </w:lvl>
    <w:lvl w:ilvl="7" w:tplc="FD32304E">
      <w:numFmt w:val="bullet"/>
      <w:lvlText w:val="•"/>
      <w:lvlJc w:val="left"/>
      <w:pPr>
        <w:ind w:left="6571" w:hanging="334"/>
      </w:pPr>
      <w:rPr>
        <w:rFonts w:hint="default"/>
        <w:lang w:val="es-ES" w:eastAsia="en-US" w:bidi="ar-SA"/>
      </w:rPr>
    </w:lvl>
    <w:lvl w:ilvl="8" w:tplc="9D123044">
      <w:numFmt w:val="bullet"/>
      <w:lvlText w:val="•"/>
      <w:lvlJc w:val="left"/>
      <w:pPr>
        <w:ind w:left="7310" w:hanging="334"/>
      </w:pPr>
      <w:rPr>
        <w:rFonts w:hint="default"/>
        <w:lang w:val="es-ES" w:eastAsia="en-US" w:bidi="ar-SA"/>
      </w:rPr>
    </w:lvl>
  </w:abstractNum>
  <w:abstractNum w:abstractNumId="2" w15:restartNumberingAfterBreak="0">
    <w:nsid w:val="3306190F"/>
    <w:multiLevelType w:val="hybridMultilevel"/>
    <w:tmpl w:val="F05C7CF6"/>
    <w:lvl w:ilvl="0" w:tplc="7C3C6CDA">
      <w:numFmt w:val="bullet"/>
      <w:lvlText w:val="-"/>
      <w:lvlJc w:val="left"/>
      <w:pPr>
        <w:ind w:left="5" w:hanging="18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es-ES" w:eastAsia="en-US" w:bidi="ar-SA"/>
      </w:rPr>
    </w:lvl>
    <w:lvl w:ilvl="1" w:tplc="743A509E">
      <w:numFmt w:val="bullet"/>
      <w:lvlText w:val="•"/>
      <w:lvlJc w:val="left"/>
      <w:pPr>
        <w:ind w:left="878" w:hanging="188"/>
      </w:pPr>
      <w:rPr>
        <w:rFonts w:hint="default"/>
        <w:lang w:val="es-ES" w:eastAsia="en-US" w:bidi="ar-SA"/>
      </w:rPr>
    </w:lvl>
    <w:lvl w:ilvl="2" w:tplc="256CFC1C">
      <w:numFmt w:val="bullet"/>
      <w:lvlText w:val="•"/>
      <w:lvlJc w:val="left"/>
      <w:pPr>
        <w:ind w:left="1757" w:hanging="188"/>
      </w:pPr>
      <w:rPr>
        <w:rFonts w:hint="default"/>
        <w:lang w:val="es-ES" w:eastAsia="en-US" w:bidi="ar-SA"/>
      </w:rPr>
    </w:lvl>
    <w:lvl w:ilvl="3" w:tplc="4CBADCAE">
      <w:numFmt w:val="bullet"/>
      <w:lvlText w:val="•"/>
      <w:lvlJc w:val="left"/>
      <w:pPr>
        <w:ind w:left="2636" w:hanging="188"/>
      </w:pPr>
      <w:rPr>
        <w:rFonts w:hint="default"/>
        <w:lang w:val="es-ES" w:eastAsia="en-US" w:bidi="ar-SA"/>
      </w:rPr>
    </w:lvl>
    <w:lvl w:ilvl="4" w:tplc="8F948EB8">
      <w:numFmt w:val="bullet"/>
      <w:lvlText w:val="•"/>
      <w:lvlJc w:val="left"/>
      <w:pPr>
        <w:ind w:left="3515" w:hanging="188"/>
      </w:pPr>
      <w:rPr>
        <w:rFonts w:hint="default"/>
        <w:lang w:val="es-ES" w:eastAsia="en-US" w:bidi="ar-SA"/>
      </w:rPr>
    </w:lvl>
    <w:lvl w:ilvl="5" w:tplc="8B8E4702">
      <w:numFmt w:val="bullet"/>
      <w:lvlText w:val="•"/>
      <w:lvlJc w:val="left"/>
      <w:pPr>
        <w:ind w:left="4394" w:hanging="188"/>
      </w:pPr>
      <w:rPr>
        <w:rFonts w:hint="default"/>
        <w:lang w:val="es-ES" w:eastAsia="en-US" w:bidi="ar-SA"/>
      </w:rPr>
    </w:lvl>
    <w:lvl w:ilvl="6" w:tplc="7E5C2F36">
      <w:numFmt w:val="bullet"/>
      <w:lvlText w:val="•"/>
      <w:lvlJc w:val="left"/>
      <w:pPr>
        <w:ind w:left="5273" w:hanging="188"/>
      </w:pPr>
      <w:rPr>
        <w:rFonts w:hint="default"/>
        <w:lang w:val="es-ES" w:eastAsia="en-US" w:bidi="ar-SA"/>
      </w:rPr>
    </w:lvl>
    <w:lvl w:ilvl="7" w:tplc="722A34AE">
      <w:numFmt w:val="bullet"/>
      <w:lvlText w:val="•"/>
      <w:lvlJc w:val="left"/>
      <w:pPr>
        <w:ind w:left="6151" w:hanging="188"/>
      </w:pPr>
      <w:rPr>
        <w:rFonts w:hint="default"/>
        <w:lang w:val="es-ES" w:eastAsia="en-US" w:bidi="ar-SA"/>
      </w:rPr>
    </w:lvl>
    <w:lvl w:ilvl="8" w:tplc="4F225898">
      <w:numFmt w:val="bullet"/>
      <w:lvlText w:val="•"/>
      <w:lvlJc w:val="left"/>
      <w:pPr>
        <w:ind w:left="7030" w:hanging="188"/>
      </w:pPr>
      <w:rPr>
        <w:rFonts w:hint="default"/>
        <w:lang w:val="es-ES" w:eastAsia="en-US" w:bidi="ar-SA"/>
      </w:rPr>
    </w:lvl>
  </w:abstractNum>
  <w:num w:numId="1" w16cid:durableId="1880579994">
    <w:abstractNumId w:val="0"/>
  </w:num>
  <w:num w:numId="2" w16cid:durableId="117534317">
    <w:abstractNumId w:val="2"/>
  </w:num>
  <w:num w:numId="3" w16cid:durableId="12266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7D0"/>
    <w:rsid w:val="00002FA3"/>
    <w:rsid w:val="000904D9"/>
    <w:rsid w:val="000F1203"/>
    <w:rsid w:val="000F71E8"/>
    <w:rsid w:val="0014330A"/>
    <w:rsid w:val="0015094F"/>
    <w:rsid w:val="00225252"/>
    <w:rsid w:val="002769B4"/>
    <w:rsid w:val="0036298E"/>
    <w:rsid w:val="004A7DB7"/>
    <w:rsid w:val="00507C1A"/>
    <w:rsid w:val="0056516C"/>
    <w:rsid w:val="00581B76"/>
    <w:rsid w:val="006B47D0"/>
    <w:rsid w:val="007F3709"/>
    <w:rsid w:val="0089260C"/>
    <w:rsid w:val="008F2A13"/>
    <w:rsid w:val="009B45B7"/>
    <w:rsid w:val="00AA0652"/>
    <w:rsid w:val="00AA5A9F"/>
    <w:rsid w:val="00B415C0"/>
    <w:rsid w:val="00B818CA"/>
    <w:rsid w:val="00C45065"/>
    <w:rsid w:val="00DB541C"/>
    <w:rsid w:val="00EB3A0C"/>
    <w:rsid w:val="00F12542"/>
    <w:rsid w:val="00F8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CEE0"/>
  <w15:docId w15:val="{6349D713-BCE0-4E14-BCFD-479354E2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47D0"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7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B47D0"/>
    <w:pPr>
      <w:ind w:left="5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6B47D0"/>
    <w:pPr>
      <w:ind w:left="5"/>
      <w:outlineLvl w:val="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6B47D0"/>
    <w:pPr>
      <w:spacing w:before="3"/>
      <w:ind w:left="1403" w:hanging="334"/>
    </w:pPr>
  </w:style>
  <w:style w:type="paragraph" w:customStyle="1" w:styleId="TableParagraph">
    <w:name w:val="Table Paragraph"/>
    <w:basedOn w:val="Normal"/>
    <w:uiPriority w:val="1"/>
    <w:qFormat/>
    <w:rsid w:val="006B47D0"/>
    <w:pPr>
      <w:spacing w:before="28" w:line="219" w:lineRule="exact"/>
      <w:ind w:right="25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1767</Words>
  <Characters>9720</Characters>
  <Application>Microsoft Office Word</Application>
  <DocSecurity>0</DocSecurity>
  <Lines>81</Lines>
  <Paragraphs>22</Paragraphs>
  <ScaleCrop>false</ScaleCrop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 Lakuntza Rodriguez</cp:lastModifiedBy>
  <cp:revision>25</cp:revision>
  <dcterms:created xsi:type="dcterms:W3CDTF">2024-12-18T14:32:00Z</dcterms:created>
  <dcterms:modified xsi:type="dcterms:W3CDTF">2025-08-20T08:55:00Z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LastSaved">
    <vt:filetime>2024-12-18T00:00:00Z</vt:filetime>
  </property>
  <property fmtid="{D5CDD505-2E9C-101B-9397-08002B2CF9AE}" pid="4" name="Producer">
    <vt:lpwstr>macOS Versión 12.0.1 (Compilación 21A559) Quartz PDFContext</vt:lpwstr>
  </property>
</Properties>
</file>